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B4860" w14:textId="594A92B1" w:rsidR="0050078C" w:rsidRPr="0050078C" w:rsidRDefault="0050078C" w:rsidP="0050078C">
      <w:pPr>
        <w:pStyle w:val="BodyText"/>
        <w:widowControl w:val="0"/>
        <w:tabs>
          <w:tab w:val="left" w:pos="9450"/>
        </w:tabs>
        <w:kinsoku w:val="0"/>
        <w:ind w:right="-36"/>
        <w:jc w:val="right"/>
        <w:rPr>
          <w:b/>
          <w:bCs/>
          <w:i/>
          <w:iCs/>
          <w:smallCaps/>
          <w:szCs w:val="24"/>
        </w:rPr>
      </w:pPr>
      <w:r w:rsidRPr="0069777B">
        <w:rPr>
          <w:rFonts w:ascii="Times New Roman Bold" w:hAnsi="Times New Roman Bold"/>
          <w:b/>
          <w:bCs/>
          <w:i/>
          <w:iCs/>
          <w:smallCaps/>
          <w:szCs w:val="24"/>
        </w:rPr>
        <w:t>Hawaii Employer-Union Health Benefits Trust Fund</w:t>
      </w:r>
    </w:p>
    <w:p w14:paraId="1E347247" w14:textId="77777777" w:rsidR="00FE46B5" w:rsidRPr="00F55E5C" w:rsidRDefault="00AB65BC" w:rsidP="00AB65BC">
      <w:pPr>
        <w:widowControl w:val="0"/>
        <w:pBdr>
          <w:top w:val="single" w:sz="24" w:space="2" w:color="000000"/>
          <w:between w:val="single" w:sz="24" w:space="2" w:color="000000"/>
        </w:pBdr>
        <w:tabs>
          <w:tab w:val="right" w:pos="9324"/>
        </w:tabs>
        <w:kinsoku w:val="0"/>
        <w:spacing w:before="32" w:line="204" w:lineRule="auto"/>
        <w:ind w:right="36"/>
        <w:rPr>
          <w:rFonts w:ascii="Arial" w:hAnsi="Arial" w:cs="Arial"/>
          <w:b/>
          <w:bCs/>
          <w:sz w:val="20"/>
        </w:rPr>
      </w:pPr>
      <w:r>
        <w:rPr>
          <w:b/>
          <w:bCs/>
          <w:w w:val="105"/>
          <w:szCs w:val="24"/>
        </w:rPr>
        <w:tab/>
      </w:r>
      <w:r w:rsidR="00FE46B5" w:rsidRPr="00F55E5C">
        <w:rPr>
          <w:b/>
          <w:bCs/>
          <w:w w:val="105"/>
          <w:szCs w:val="24"/>
        </w:rPr>
        <w:t>SECTION V</w:t>
      </w:r>
      <w:r w:rsidR="00B746DD">
        <w:rPr>
          <w:b/>
          <w:bCs/>
          <w:w w:val="105"/>
          <w:szCs w:val="24"/>
        </w:rPr>
        <w:t>I</w:t>
      </w:r>
    </w:p>
    <w:p w14:paraId="5D10DABE" w14:textId="77777777" w:rsidR="007E75EF" w:rsidRPr="00C32704" w:rsidRDefault="007E75EF" w:rsidP="007E75EF">
      <w:pPr>
        <w:widowControl w:val="0"/>
        <w:kinsoku w:val="0"/>
        <w:spacing w:before="252"/>
        <w:jc w:val="center"/>
        <w:rPr>
          <w:b/>
          <w:bCs/>
          <w:color w:val="FF0000"/>
          <w:sz w:val="40"/>
          <w:szCs w:val="40"/>
        </w:rPr>
      </w:pPr>
      <w:r w:rsidRPr="00C32704">
        <w:rPr>
          <w:b/>
          <w:bCs/>
          <w:color w:val="FF0000"/>
          <w:sz w:val="40"/>
          <w:szCs w:val="40"/>
        </w:rPr>
        <w:t>Questionnaire Instructions to OFFERORS:</w:t>
      </w:r>
    </w:p>
    <w:p w14:paraId="6AA499C4" w14:textId="77777777" w:rsidR="007E75EF" w:rsidRPr="003A4132" w:rsidRDefault="007E75EF" w:rsidP="007E75EF">
      <w:pPr>
        <w:widowControl w:val="0"/>
        <w:kinsoku w:val="0"/>
        <w:spacing w:before="240" w:after="240"/>
        <w:jc w:val="center"/>
        <w:rPr>
          <w:b/>
          <w:bCs/>
          <w:spacing w:val="-5"/>
          <w:w w:val="105"/>
          <w:szCs w:val="24"/>
          <w:u w:val="single"/>
        </w:rPr>
      </w:pPr>
      <w:r w:rsidRPr="003A4132">
        <w:rPr>
          <w:b/>
          <w:bCs/>
          <w:spacing w:val="-5"/>
          <w:w w:val="105"/>
          <w:szCs w:val="24"/>
          <w:u w:val="single"/>
        </w:rPr>
        <w:t>***DO NOT ALTER THE QUESTIONS OR QUESTION NUMBERING***</w:t>
      </w:r>
    </w:p>
    <w:p w14:paraId="47ABDFE0" w14:textId="77777777" w:rsidR="007E75EF" w:rsidRPr="003A4132" w:rsidRDefault="007E75EF" w:rsidP="008E0262">
      <w:pPr>
        <w:pStyle w:val="ListBullet"/>
        <w:numPr>
          <w:ilvl w:val="0"/>
          <w:numId w:val="36"/>
        </w:numPr>
        <w:spacing w:after="240"/>
        <w:jc w:val="both"/>
        <w:rPr>
          <w:w w:val="105"/>
          <w:szCs w:val="24"/>
        </w:rPr>
      </w:pPr>
      <w:r w:rsidRPr="003A4132">
        <w:rPr>
          <w:w w:val="105"/>
          <w:szCs w:val="24"/>
        </w:rPr>
        <w:t>Please complete all appropriate sections of the questionnaire.</w:t>
      </w:r>
    </w:p>
    <w:p w14:paraId="27B86EE4" w14:textId="77777777" w:rsidR="007E75EF" w:rsidRPr="009700E8" w:rsidRDefault="007E75EF" w:rsidP="008E0262">
      <w:pPr>
        <w:pStyle w:val="ListBullet"/>
        <w:numPr>
          <w:ilvl w:val="0"/>
          <w:numId w:val="23"/>
        </w:numPr>
        <w:spacing w:after="240"/>
        <w:ind w:left="720"/>
        <w:jc w:val="both"/>
        <w:rPr>
          <w:w w:val="105"/>
          <w:szCs w:val="24"/>
        </w:rPr>
      </w:pPr>
      <w:r w:rsidRPr="009700E8">
        <w:rPr>
          <w:b/>
          <w:bCs/>
          <w:spacing w:val="-5"/>
          <w:w w:val="105"/>
          <w:szCs w:val="24"/>
        </w:rPr>
        <w:t xml:space="preserve">Provide answers to the questionnaires in </w:t>
      </w:r>
      <w:r w:rsidRPr="009700E8">
        <w:rPr>
          <w:b/>
          <w:bCs/>
          <w:spacing w:val="-5"/>
          <w:w w:val="105"/>
          <w:szCs w:val="24"/>
          <w:u w:val="single"/>
        </w:rPr>
        <w:t>Word format using the template provided</w:t>
      </w:r>
      <w:r w:rsidRPr="009700E8">
        <w:rPr>
          <w:b/>
          <w:bCs/>
          <w:spacing w:val="-5"/>
          <w:w w:val="105"/>
          <w:szCs w:val="24"/>
        </w:rPr>
        <w:t>.</w:t>
      </w:r>
    </w:p>
    <w:p w14:paraId="6982E47C" w14:textId="77777777" w:rsidR="007E75EF" w:rsidRPr="009700E8" w:rsidRDefault="007E75EF" w:rsidP="008E0262">
      <w:pPr>
        <w:pStyle w:val="ListBullet"/>
        <w:numPr>
          <w:ilvl w:val="0"/>
          <w:numId w:val="36"/>
        </w:numPr>
        <w:spacing w:after="240"/>
        <w:jc w:val="both"/>
        <w:rPr>
          <w:w w:val="105"/>
          <w:szCs w:val="24"/>
        </w:rPr>
      </w:pPr>
      <w:r w:rsidRPr="009700E8">
        <w:rPr>
          <w:spacing w:val="-4"/>
          <w:w w:val="105"/>
          <w:szCs w:val="24"/>
        </w:rPr>
        <w:t>Provide an answer to each question even if the answer is “not applicable” or “unknown.”</w:t>
      </w:r>
    </w:p>
    <w:p w14:paraId="5D846A12" w14:textId="77777777" w:rsidR="007E75EF" w:rsidRPr="009700E8" w:rsidRDefault="007E75EF" w:rsidP="008E0262">
      <w:pPr>
        <w:pStyle w:val="ListBullet"/>
        <w:numPr>
          <w:ilvl w:val="0"/>
          <w:numId w:val="36"/>
        </w:numPr>
        <w:spacing w:after="240"/>
        <w:jc w:val="both"/>
        <w:rPr>
          <w:w w:val="105"/>
          <w:szCs w:val="24"/>
        </w:rPr>
      </w:pPr>
      <w:r w:rsidRPr="009700E8">
        <w:rPr>
          <w:spacing w:val="-5"/>
          <w:w w:val="105"/>
          <w:szCs w:val="24"/>
        </w:rPr>
        <w:t>Answer the question as concisely as possible.</w:t>
      </w:r>
    </w:p>
    <w:p w14:paraId="3BE62C80" w14:textId="77777777" w:rsidR="007E75EF" w:rsidRPr="009700E8" w:rsidRDefault="007E75EF" w:rsidP="008E0262">
      <w:pPr>
        <w:pStyle w:val="ListBullet"/>
        <w:numPr>
          <w:ilvl w:val="1"/>
          <w:numId w:val="36"/>
        </w:numPr>
        <w:spacing w:after="240"/>
        <w:ind w:left="1080"/>
        <w:jc w:val="both"/>
        <w:rPr>
          <w:w w:val="105"/>
          <w:szCs w:val="24"/>
        </w:rPr>
      </w:pPr>
      <w:r w:rsidRPr="009700E8">
        <w:rPr>
          <w:spacing w:val="3"/>
          <w:w w:val="105"/>
          <w:szCs w:val="24"/>
        </w:rPr>
        <w:t>If the question asks</w:t>
      </w:r>
      <w:r>
        <w:rPr>
          <w:spacing w:val="3"/>
          <w:w w:val="105"/>
          <w:szCs w:val="24"/>
        </w:rPr>
        <w:t>,</w:t>
      </w:r>
      <w:r w:rsidRPr="009700E8">
        <w:rPr>
          <w:spacing w:val="3"/>
          <w:w w:val="105"/>
          <w:szCs w:val="24"/>
        </w:rPr>
        <w:t xml:space="preserve"> “How many...” provide a number.</w:t>
      </w:r>
    </w:p>
    <w:p w14:paraId="0845FCED" w14:textId="77777777" w:rsidR="007E75EF" w:rsidRPr="009700E8" w:rsidRDefault="007E75EF" w:rsidP="008E0262">
      <w:pPr>
        <w:widowControl w:val="0"/>
        <w:numPr>
          <w:ilvl w:val="1"/>
          <w:numId w:val="36"/>
        </w:numPr>
        <w:kinsoku w:val="0"/>
        <w:spacing w:after="240"/>
        <w:ind w:left="1080" w:right="288"/>
        <w:jc w:val="both"/>
        <w:rPr>
          <w:w w:val="105"/>
          <w:szCs w:val="24"/>
        </w:rPr>
      </w:pPr>
      <w:r w:rsidRPr="009700E8">
        <w:rPr>
          <w:spacing w:val="-6"/>
          <w:w w:val="105"/>
          <w:szCs w:val="24"/>
        </w:rPr>
        <w:t xml:space="preserve">If the question asks, “Do you...” indicate Yes or No followed by any additional </w:t>
      </w:r>
      <w:r w:rsidRPr="009700E8">
        <w:rPr>
          <w:b/>
          <w:spacing w:val="-6"/>
          <w:w w:val="105"/>
          <w:szCs w:val="24"/>
          <w:u w:val="single"/>
        </w:rPr>
        <w:t>brief</w:t>
      </w:r>
      <w:r w:rsidRPr="009700E8">
        <w:rPr>
          <w:spacing w:val="-6"/>
          <w:w w:val="105"/>
          <w:szCs w:val="24"/>
        </w:rPr>
        <w:t xml:space="preserve"> narrative explanation to </w:t>
      </w:r>
      <w:r w:rsidRPr="009700E8">
        <w:rPr>
          <w:w w:val="105"/>
          <w:szCs w:val="24"/>
        </w:rPr>
        <w:t>clarify.</w:t>
      </w:r>
    </w:p>
    <w:p w14:paraId="0004BC16" w14:textId="77777777" w:rsidR="007E75EF" w:rsidRPr="009700E8" w:rsidRDefault="007E75EF" w:rsidP="008E0262">
      <w:pPr>
        <w:widowControl w:val="0"/>
        <w:numPr>
          <w:ilvl w:val="0"/>
          <w:numId w:val="36"/>
        </w:numPr>
        <w:kinsoku w:val="0"/>
        <w:spacing w:after="240"/>
        <w:ind w:right="288"/>
        <w:jc w:val="both"/>
        <w:rPr>
          <w:w w:val="105"/>
          <w:szCs w:val="24"/>
        </w:rPr>
      </w:pPr>
      <w:r w:rsidRPr="009700E8">
        <w:rPr>
          <w:b/>
          <w:bCs/>
          <w:spacing w:val="-4"/>
          <w:w w:val="105"/>
          <w:szCs w:val="24"/>
        </w:rPr>
        <w:t xml:space="preserve">IMPORTANT:  </w:t>
      </w:r>
      <w:r w:rsidRPr="009700E8">
        <w:rPr>
          <w:b/>
          <w:bCs/>
          <w:spacing w:val="-4"/>
          <w:w w:val="105"/>
          <w:szCs w:val="24"/>
          <w:u w:val="single"/>
        </w:rPr>
        <w:t>Be concise in your response</w:t>
      </w:r>
      <w:r w:rsidRPr="00174867">
        <w:rPr>
          <w:bCs/>
          <w:spacing w:val="-4"/>
          <w:w w:val="105"/>
          <w:szCs w:val="24"/>
        </w:rPr>
        <w:t>.</w:t>
      </w:r>
      <w:r w:rsidRPr="009700E8">
        <w:rPr>
          <w:spacing w:val="-4"/>
          <w:w w:val="105"/>
          <w:szCs w:val="24"/>
        </w:rPr>
        <w:t xml:space="preserve">  </w:t>
      </w:r>
    </w:p>
    <w:p w14:paraId="50B03D02" w14:textId="77777777" w:rsidR="007E75EF" w:rsidRPr="009700E8" w:rsidRDefault="007E75EF" w:rsidP="008E0262">
      <w:pPr>
        <w:widowControl w:val="0"/>
        <w:numPr>
          <w:ilvl w:val="1"/>
          <w:numId w:val="36"/>
        </w:numPr>
        <w:kinsoku w:val="0"/>
        <w:spacing w:after="240"/>
        <w:ind w:left="1080" w:right="288"/>
        <w:jc w:val="both"/>
        <w:rPr>
          <w:w w:val="105"/>
          <w:szCs w:val="24"/>
        </w:rPr>
      </w:pPr>
      <w:r w:rsidRPr="009700E8">
        <w:rPr>
          <w:spacing w:val="-4"/>
          <w:w w:val="105"/>
          <w:szCs w:val="24"/>
        </w:rPr>
        <w:t xml:space="preserve">Use bullet points as appropriate.  </w:t>
      </w:r>
    </w:p>
    <w:p w14:paraId="1421453B" w14:textId="77777777" w:rsidR="007E75EF" w:rsidRPr="009700E8" w:rsidRDefault="007E75EF" w:rsidP="008E0262">
      <w:pPr>
        <w:widowControl w:val="0"/>
        <w:numPr>
          <w:ilvl w:val="1"/>
          <w:numId w:val="36"/>
        </w:numPr>
        <w:kinsoku w:val="0"/>
        <w:spacing w:after="240"/>
        <w:ind w:left="1080" w:right="288"/>
        <w:jc w:val="both"/>
        <w:rPr>
          <w:w w:val="105"/>
          <w:szCs w:val="24"/>
        </w:rPr>
      </w:pPr>
      <w:r w:rsidRPr="009700E8">
        <w:rPr>
          <w:spacing w:val="-4"/>
          <w:w w:val="105"/>
          <w:szCs w:val="24"/>
        </w:rPr>
        <w:t>Reconsider how to word any</w:t>
      </w:r>
      <w:r w:rsidRPr="009700E8">
        <w:rPr>
          <w:w w:val="105"/>
          <w:szCs w:val="24"/>
        </w:rPr>
        <w:t xml:space="preserve"> </w:t>
      </w:r>
      <w:r w:rsidRPr="009700E8">
        <w:rPr>
          <w:spacing w:val="-4"/>
          <w:w w:val="105"/>
          <w:szCs w:val="24"/>
        </w:rPr>
        <w:t xml:space="preserve">response that exceeds 200 words in length so that the response contains the </w:t>
      </w:r>
      <w:r w:rsidRPr="009700E8">
        <w:rPr>
          <w:b/>
          <w:bCs/>
          <w:spacing w:val="-4"/>
          <w:w w:val="105"/>
          <w:szCs w:val="24"/>
          <w:u w:val="single"/>
        </w:rPr>
        <w:t>most important points</w:t>
      </w:r>
      <w:r w:rsidRPr="009700E8">
        <w:rPr>
          <w:spacing w:val="-4"/>
          <w:w w:val="105"/>
          <w:szCs w:val="24"/>
        </w:rPr>
        <w:t xml:space="preserve"> </w:t>
      </w:r>
      <w:r>
        <w:rPr>
          <w:spacing w:val="-4"/>
          <w:w w:val="105"/>
          <w:szCs w:val="24"/>
        </w:rPr>
        <w:t>the OFFEROR</w:t>
      </w:r>
      <w:r w:rsidRPr="009700E8">
        <w:rPr>
          <w:spacing w:val="-4"/>
          <w:w w:val="105"/>
          <w:szCs w:val="24"/>
        </w:rPr>
        <w:t xml:space="preserve"> want</w:t>
      </w:r>
      <w:r>
        <w:rPr>
          <w:spacing w:val="-4"/>
          <w:w w:val="105"/>
          <w:szCs w:val="24"/>
        </w:rPr>
        <w:t>s</w:t>
      </w:r>
      <w:r w:rsidRPr="009700E8">
        <w:rPr>
          <w:spacing w:val="-4"/>
          <w:w w:val="105"/>
          <w:szCs w:val="24"/>
        </w:rPr>
        <w:t xml:space="preserve"> </w:t>
      </w:r>
      <w:r w:rsidRPr="009700E8">
        <w:rPr>
          <w:spacing w:val="-5"/>
          <w:w w:val="105"/>
          <w:szCs w:val="24"/>
        </w:rPr>
        <w:t xml:space="preserve">displayed in the evaluation of responses.  </w:t>
      </w:r>
    </w:p>
    <w:p w14:paraId="5B699F0E" w14:textId="77777777" w:rsidR="007E75EF" w:rsidRPr="009700E8" w:rsidRDefault="007E75EF" w:rsidP="008E0262">
      <w:pPr>
        <w:widowControl w:val="0"/>
        <w:numPr>
          <w:ilvl w:val="1"/>
          <w:numId w:val="36"/>
        </w:numPr>
        <w:kinsoku w:val="0"/>
        <w:spacing w:after="240"/>
        <w:ind w:left="1080" w:right="288"/>
        <w:jc w:val="both"/>
        <w:rPr>
          <w:w w:val="105"/>
          <w:szCs w:val="24"/>
        </w:rPr>
      </w:pPr>
      <w:r w:rsidRPr="009700E8">
        <w:rPr>
          <w:spacing w:val="-5"/>
          <w:w w:val="105"/>
          <w:szCs w:val="24"/>
        </w:rPr>
        <w:t xml:space="preserve">Referring the reader to an attachment for further information should be avoided or used on a limited basis.  </w:t>
      </w:r>
    </w:p>
    <w:p w14:paraId="7E07C5E2" w14:textId="77777777" w:rsidR="007E75EF" w:rsidRPr="009700E8" w:rsidRDefault="007E75EF" w:rsidP="008E0262">
      <w:pPr>
        <w:widowControl w:val="0"/>
        <w:numPr>
          <w:ilvl w:val="1"/>
          <w:numId w:val="36"/>
        </w:numPr>
        <w:kinsoku w:val="0"/>
        <w:spacing w:after="240"/>
        <w:ind w:left="1080" w:right="288"/>
        <w:jc w:val="both"/>
        <w:rPr>
          <w:w w:val="105"/>
          <w:szCs w:val="24"/>
        </w:rPr>
      </w:pPr>
      <w:r w:rsidRPr="009700E8">
        <w:rPr>
          <w:spacing w:val="-1"/>
          <w:w w:val="105"/>
          <w:szCs w:val="24"/>
        </w:rPr>
        <w:t xml:space="preserve">Any response that does not directly address the question, but only contains marketing information will be </w:t>
      </w:r>
      <w:r w:rsidRPr="009700E8">
        <w:rPr>
          <w:spacing w:val="-4"/>
          <w:w w:val="105"/>
          <w:szCs w:val="24"/>
        </w:rPr>
        <w:t>considered non-responsive.</w:t>
      </w:r>
    </w:p>
    <w:p w14:paraId="0B3F5B3A" w14:textId="77777777" w:rsidR="007E75EF" w:rsidRPr="009700E8" w:rsidRDefault="007E75EF" w:rsidP="008E0262">
      <w:pPr>
        <w:widowControl w:val="0"/>
        <w:numPr>
          <w:ilvl w:val="0"/>
          <w:numId w:val="36"/>
        </w:numPr>
        <w:kinsoku w:val="0"/>
        <w:spacing w:after="240"/>
        <w:ind w:right="288"/>
        <w:jc w:val="both"/>
        <w:rPr>
          <w:w w:val="105"/>
          <w:szCs w:val="24"/>
        </w:rPr>
      </w:pPr>
      <w:r w:rsidRPr="009700E8">
        <w:rPr>
          <w:spacing w:val="-5"/>
          <w:w w:val="105"/>
          <w:szCs w:val="24"/>
        </w:rPr>
        <w:t>OFFEROR will be held accountable for accuracy and validity of all answers.</w:t>
      </w:r>
    </w:p>
    <w:p w14:paraId="189B77BF" w14:textId="77777777" w:rsidR="007E75EF" w:rsidRPr="00CA7B9C" w:rsidRDefault="007E75EF" w:rsidP="008E0262">
      <w:pPr>
        <w:widowControl w:val="0"/>
        <w:numPr>
          <w:ilvl w:val="0"/>
          <w:numId w:val="36"/>
        </w:numPr>
        <w:kinsoku w:val="0"/>
        <w:spacing w:after="240"/>
        <w:jc w:val="both"/>
        <w:rPr>
          <w:spacing w:val="-1"/>
          <w:w w:val="105"/>
          <w:szCs w:val="24"/>
        </w:rPr>
      </w:pPr>
      <w:r w:rsidRPr="003A4132">
        <w:rPr>
          <w:spacing w:val="-1"/>
          <w:w w:val="105"/>
          <w:szCs w:val="24"/>
        </w:rPr>
        <w:t xml:space="preserve">RFP responses will become part of the contract between the </w:t>
      </w:r>
      <w:r>
        <w:rPr>
          <w:spacing w:val="-1"/>
          <w:w w:val="105"/>
          <w:szCs w:val="24"/>
        </w:rPr>
        <w:t>successful</w:t>
      </w:r>
      <w:r w:rsidRPr="003A4132">
        <w:rPr>
          <w:spacing w:val="-1"/>
          <w:w w:val="105"/>
          <w:szCs w:val="24"/>
        </w:rPr>
        <w:t xml:space="preserve"> OFFEROR and </w:t>
      </w:r>
      <w:r w:rsidRPr="00CA7B9C">
        <w:rPr>
          <w:spacing w:val="-1"/>
          <w:w w:val="105"/>
          <w:szCs w:val="24"/>
        </w:rPr>
        <w:t xml:space="preserve">the EUTF.  </w:t>
      </w:r>
    </w:p>
    <w:p w14:paraId="1F4D8C4B" w14:textId="74F551F9" w:rsidR="007E75EF" w:rsidRPr="00CA7B9C" w:rsidRDefault="007E75EF" w:rsidP="008E0262">
      <w:pPr>
        <w:widowControl w:val="0"/>
        <w:numPr>
          <w:ilvl w:val="0"/>
          <w:numId w:val="36"/>
        </w:numPr>
        <w:kinsoku w:val="0"/>
        <w:jc w:val="both"/>
        <w:rPr>
          <w:spacing w:val="-1"/>
          <w:w w:val="105"/>
          <w:szCs w:val="24"/>
        </w:rPr>
      </w:pPr>
      <w:r w:rsidRPr="00CA7B9C">
        <w:rPr>
          <w:spacing w:val="-1"/>
          <w:w w:val="105"/>
          <w:szCs w:val="24"/>
        </w:rPr>
        <w:t>T</w:t>
      </w:r>
      <w:r w:rsidRPr="00CA7B9C">
        <w:rPr>
          <w:spacing w:val="-4"/>
          <w:w w:val="105"/>
          <w:szCs w:val="24"/>
        </w:rPr>
        <w:t xml:space="preserve">he submission of the OFFEROR’s proposal will be deemed a certification that the OFFEROR will comply with all requirements set forth </w:t>
      </w:r>
      <w:r w:rsidRPr="00CA7B9C">
        <w:rPr>
          <w:spacing w:val="-6"/>
          <w:w w:val="105"/>
          <w:szCs w:val="24"/>
        </w:rPr>
        <w:t xml:space="preserve">in this RFP.  If the OFFEROR is submitting a proposal for </w:t>
      </w:r>
      <w:r w:rsidR="0021466A" w:rsidRPr="00CA7B9C">
        <w:rPr>
          <w:spacing w:val="-6"/>
          <w:w w:val="105"/>
          <w:szCs w:val="24"/>
        </w:rPr>
        <w:t>multiple plan</w:t>
      </w:r>
      <w:r w:rsidRPr="00CA7B9C">
        <w:rPr>
          <w:spacing w:val="-6"/>
          <w:w w:val="105"/>
          <w:szCs w:val="24"/>
        </w:rPr>
        <w:t xml:space="preserve"> audits, it will be assumed that all answers will apply equally to all </w:t>
      </w:r>
      <w:r w:rsidRPr="00CA7B9C">
        <w:rPr>
          <w:spacing w:val="-4"/>
          <w:w w:val="105"/>
          <w:szCs w:val="24"/>
        </w:rPr>
        <w:t>options.  If this is not the case, separate answers should be provided for each option.</w:t>
      </w:r>
    </w:p>
    <w:p w14:paraId="7D0BCBAB" w14:textId="77777777" w:rsidR="007E75EF" w:rsidRPr="00CA7B9C" w:rsidRDefault="007E75EF" w:rsidP="00366E4C">
      <w:pPr>
        <w:widowControl w:val="0"/>
        <w:kinsoku w:val="0"/>
        <w:ind w:left="720"/>
        <w:jc w:val="both"/>
        <w:rPr>
          <w:spacing w:val="-1"/>
          <w:w w:val="105"/>
          <w:szCs w:val="24"/>
        </w:rPr>
      </w:pPr>
    </w:p>
    <w:p w14:paraId="489168B0" w14:textId="61786740" w:rsidR="003A4132" w:rsidRPr="00D7707B" w:rsidRDefault="007E75EF" w:rsidP="007E75EF">
      <w:pPr>
        <w:widowControl w:val="0"/>
        <w:kinsoku w:val="0"/>
        <w:jc w:val="center"/>
        <w:rPr>
          <w:sz w:val="23"/>
          <w:szCs w:val="23"/>
        </w:rPr>
      </w:pPr>
      <w:r w:rsidRPr="00C32704">
        <w:rPr>
          <w:b/>
          <w:bCs/>
          <w:color w:val="FF0000"/>
          <w:spacing w:val="-6"/>
          <w:w w:val="105"/>
          <w:sz w:val="23"/>
          <w:szCs w:val="23"/>
        </w:rPr>
        <w:t xml:space="preserve">NOTE: Answers to the questions must be provided in hard copy and WORD template format on </w:t>
      </w:r>
      <w:r w:rsidRPr="00C32704">
        <w:rPr>
          <w:b/>
          <w:bCs/>
          <w:color w:val="FF0000"/>
          <w:w w:val="105"/>
          <w:sz w:val="23"/>
          <w:szCs w:val="23"/>
        </w:rPr>
        <w:t>CD</w:t>
      </w:r>
      <w:r w:rsidR="00C32704" w:rsidRPr="00C32704">
        <w:rPr>
          <w:b/>
          <w:bCs/>
          <w:color w:val="FF0000"/>
          <w:w w:val="105"/>
          <w:sz w:val="23"/>
          <w:szCs w:val="23"/>
        </w:rPr>
        <w:t xml:space="preserve"> on USB flash drive</w:t>
      </w:r>
      <w:r w:rsidRPr="00C32704">
        <w:rPr>
          <w:b/>
          <w:bCs/>
          <w:color w:val="FF0000"/>
          <w:w w:val="105"/>
          <w:sz w:val="23"/>
          <w:szCs w:val="23"/>
        </w:rPr>
        <w:t xml:space="preserve"> - </w:t>
      </w:r>
      <w:r w:rsidRPr="00C32704">
        <w:rPr>
          <w:b/>
          <w:bCs/>
          <w:color w:val="FF0000"/>
          <w:spacing w:val="-8"/>
          <w:w w:val="105"/>
          <w:sz w:val="23"/>
          <w:szCs w:val="23"/>
          <w:u w:val="single"/>
        </w:rPr>
        <w:t>DO NOT PDF or otherwise protect the CD</w:t>
      </w:r>
      <w:r w:rsidR="00C32704" w:rsidRPr="00C32704">
        <w:rPr>
          <w:b/>
          <w:bCs/>
          <w:color w:val="FF0000"/>
          <w:spacing w:val="-8"/>
          <w:w w:val="105"/>
          <w:sz w:val="23"/>
          <w:szCs w:val="23"/>
          <w:u w:val="single"/>
        </w:rPr>
        <w:t xml:space="preserve"> or USB flash drive</w:t>
      </w:r>
      <w:r w:rsidR="00D7707B">
        <w:rPr>
          <w:bCs/>
          <w:color w:val="FF0000"/>
          <w:spacing w:val="-8"/>
          <w:w w:val="105"/>
          <w:sz w:val="23"/>
          <w:szCs w:val="23"/>
        </w:rPr>
        <w:t>.</w:t>
      </w:r>
    </w:p>
    <w:p w14:paraId="0D6A14A9" w14:textId="77777777" w:rsidR="00A3008C" w:rsidRPr="0069777B" w:rsidRDefault="003A4132" w:rsidP="00E73E1D">
      <w:pPr>
        <w:suppressAutoHyphens/>
        <w:spacing w:after="240"/>
        <w:jc w:val="both"/>
        <w:rPr>
          <w:szCs w:val="24"/>
        </w:rPr>
      </w:pPr>
      <w:r w:rsidRPr="0069777B">
        <w:rPr>
          <w:szCs w:val="24"/>
        </w:rPr>
        <w:br w:type="page"/>
      </w:r>
      <w:r w:rsidR="007E75EF" w:rsidRPr="003942AD">
        <w:rPr>
          <w:szCs w:val="24"/>
        </w:rPr>
        <w:lastRenderedPageBreak/>
        <w:t xml:space="preserve">The following questions are designed to provide information </w:t>
      </w:r>
      <w:r w:rsidR="007E75EF">
        <w:rPr>
          <w:szCs w:val="24"/>
        </w:rPr>
        <w:t>to</w:t>
      </w:r>
      <w:r w:rsidR="007E75EF" w:rsidRPr="003942AD">
        <w:rPr>
          <w:szCs w:val="24"/>
        </w:rPr>
        <w:t xml:space="preserve"> evaluat</w:t>
      </w:r>
      <w:r w:rsidR="007E75EF">
        <w:rPr>
          <w:szCs w:val="24"/>
        </w:rPr>
        <w:t xml:space="preserve">e </w:t>
      </w:r>
      <w:r w:rsidR="007E75EF" w:rsidRPr="003942AD">
        <w:rPr>
          <w:szCs w:val="24"/>
        </w:rPr>
        <w:t xml:space="preserve">the </w:t>
      </w:r>
      <w:r w:rsidR="007E75EF">
        <w:rPr>
          <w:szCs w:val="24"/>
        </w:rPr>
        <w:t>OFFEROR</w:t>
      </w:r>
      <w:r w:rsidR="007E75EF" w:rsidRPr="003942AD">
        <w:rPr>
          <w:szCs w:val="24"/>
        </w:rPr>
        <w:t xml:space="preserve">’s capabilities </w:t>
      </w:r>
      <w:r w:rsidR="007E75EF">
        <w:rPr>
          <w:szCs w:val="24"/>
        </w:rPr>
        <w:t>since the</w:t>
      </w:r>
      <w:r w:rsidR="007E75EF" w:rsidRPr="003942AD">
        <w:rPr>
          <w:szCs w:val="24"/>
        </w:rPr>
        <w:t xml:space="preserve"> decision </w:t>
      </w:r>
      <w:r w:rsidR="007E75EF">
        <w:rPr>
          <w:szCs w:val="24"/>
        </w:rPr>
        <w:t>to</w:t>
      </w:r>
      <w:r w:rsidR="007E75EF" w:rsidRPr="003942AD">
        <w:rPr>
          <w:szCs w:val="24"/>
        </w:rPr>
        <w:t xml:space="preserve"> award </w:t>
      </w:r>
      <w:r w:rsidR="007E75EF">
        <w:rPr>
          <w:szCs w:val="24"/>
        </w:rPr>
        <w:t xml:space="preserve">a contract </w:t>
      </w:r>
      <w:r w:rsidR="007E75EF" w:rsidRPr="003942AD">
        <w:rPr>
          <w:szCs w:val="24"/>
        </w:rPr>
        <w:t>will not be based solely on cost.</w:t>
      </w:r>
      <w:r w:rsidR="007E75EF">
        <w:rPr>
          <w:szCs w:val="24"/>
        </w:rPr>
        <w:t xml:space="preserve">  OFFERORS should be concise with </w:t>
      </w:r>
      <w:r w:rsidR="00950B1D">
        <w:rPr>
          <w:szCs w:val="24"/>
        </w:rPr>
        <w:t>their</w:t>
      </w:r>
      <w:r w:rsidR="007E75EF">
        <w:rPr>
          <w:szCs w:val="24"/>
        </w:rPr>
        <w:t xml:space="preserve"> responses, which should begin with the most important points the OFFEROR wants the Evaluation Committee to read.  Where information is requested specific to an audit category, the OFFEROR must provide a response for each category; “same as</w:t>
      </w:r>
      <w:r w:rsidR="00D801E1">
        <w:rPr>
          <w:szCs w:val="24"/>
        </w:rPr>
        <w:t>”</w:t>
      </w:r>
      <w:r w:rsidR="007E75EF">
        <w:rPr>
          <w:szCs w:val="24"/>
        </w:rPr>
        <w:t xml:space="preserve"> may be used where the information is identical to a prior category response.</w:t>
      </w:r>
    </w:p>
    <w:p w14:paraId="39A76060" w14:textId="77777777" w:rsidR="00D465D3" w:rsidRPr="007E75EF" w:rsidRDefault="00D465D3" w:rsidP="00585B20">
      <w:pPr>
        <w:pStyle w:val="BodyText"/>
        <w:pBdr>
          <w:top w:val="single" w:sz="4" w:space="1" w:color="auto"/>
          <w:left w:val="single" w:sz="4" w:space="4" w:color="auto"/>
          <w:bottom w:val="single" w:sz="4" w:space="1" w:color="auto"/>
          <w:right w:val="single" w:sz="4" w:space="4" w:color="auto"/>
        </w:pBdr>
        <w:spacing w:after="240"/>
        <w:rPr>
          <w:rStyle w:val="IntenseReference"/>
          <w:color w:val="FF0000"/>
        </w:rPr>
      </w:pPr>
      <w:r w:rsidRPr="007E75EF">
        <w:rPr>
          <w:rStyle w:val="IntenseReference"/>
          <w:color w:val="FF0000"/>
        </w:rPr>
        <w:t>A. General Company Information</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26"/>
        <w:gridCol w:w="4606"/>
      </w:tblGrid>
      <w:tr w:rsidR="007E75EF" w:rsidRPr="000167C6" w14:paraId="054AD427" w14:textId="77777777" w:rsidTr="007E75EF">
        <w:trPr>
          <w:tblHeader/>
        </w:trPr>
        <w:tc>
          <w:tcPr>
            <w:tcW w:w="4725" w:type="dxa"/>
            <w:vAlign w:val="bottom"/>
          </w:tcPr>
          <w:p w14:paraId="65291991" w14:textId="77777777" w:rsidR="007E75EF" w:rsidRPr="000167C6" w:rsidRDefault="007E75EF" w:rsidP="007E75EF">
            <w:pPr>
              <w:pStyle w:val="BodyText"/>
              <w:spacing w:before="90" w:after="54"/>
              <w:jc w:val="center"/>
              <w:rPr>
                <w:b/>
              </w:rPr>
            </w:pPr>
            <w:r w:rsidRPr="000167C6">
              <w:rPr>
                <w:b/>
              </w:rPr>
              <w:t xml:space="preserve">A. </w:t>
            </w:r>
            <w:r>
              <w:rPr>
                <w:b/>
              </w:rPr>
              <w:t xml:space="preserve"> </w:t>
            </w:r>
            <w:r w:rsidRPr="000167C6">
              <w:rPr>
                <w:b/>
              </w:rPr>
              <w:t>GENERAL COMPANY INFORMATION</w:t>
            </w:r>
          </w:p>
        </w:tc>
        <w:tc>
          <w:tcPr>
            <w:tcW w:w="4725" w:type="dxa"/>
            <w:vAlign w:val="bottom"/>
          </w:tcPr>
          <w:p w14:paraId="74C6AF95" w14:textId="77777777" w:rsidR="007E75EF" w:rsidRPr="000167C6" w:rsidRDefault="007E75EF" w:rsidP="007E75EF">
            <w:pPr>
              <w:pStyle w:val="BodyText"/>
              <w:spacing w:before="90" w:after="54"/>
              <w:jc w:val="center"/>
              <w:rPr>
                <w:b/>
              </w:rPr>
            </w:pPr>
            <w:r>
              <w:rPr>
                <w:b/>
              </w:rPr>
              <w:t>VENDOR RESPONSE</w:t>
            </w:r>
          </w:p>
        </w:tc>
      </w:tr>
      <w:tr w:rsidR="007E75EF" w:rsidRPr="00994E60" w14:paraId="3E635E3E" w14:textId="77777777" w:rsidTr="007E75EF">
        <w:tc>
          <w:tcPr>
            <w:tcW w:w="4725" w:type="dxa"/>
          </w:tcPr>
          <w:p w14:paraId="22B99ABC" w14:textId="77777777" w:rsidR="007E75EF" w:rsidRPr="00994E60" w:rsidRDefault="007E75EF" w:rsidP="007E75EF">
            <w:pPr>
              <w:numPr>
                <w:ilvl w:val="0"/>
                <w:numId w:val="13"/>
              </w:numPr>
              <w:spacing w:before="90" w:after="54"/>
              <w:ind w:left="360"/>
            </w:pPr>
            <w:r w:rsidRPr="00994E60">
              <w:t>Identify your organization’s company name, legal address, and headquarters address.</w:t>
            </w:r>
          </w:p>
        </w:tc>
        <w:tc>
          <w:tcPr>
            <w:tcW w:w="4725" w:type="dxa"/>
          </w:tcPr>
          <w:p w14:paraId="4571EB79" w14:textId="77777777" w:rsidR="007E75EF" w:rsidRPr="00994E60" w:rsidRDefault="007E75EF" w:rsidP="007E75EF">
            <w:pPr>
              <w:pStyle w:val="BodyText"/>
              <w:spacing w:before="90" w:after="54"/>
              <w:jc w:val="left"/>
            </w:pPr>
          </w:p>
        </w:tc>
      </w:tr>
      <w:tr w:rsidR="007E75EF" w:rsidRPr="00994E60" w14:paraId="2AE7CAEA" w14:textId="77777777" w:rsidTr="007E75EF">
        <w:tc>
          <w:tcPr>
            <w:tcW w:w="4725" w:type="dxa"/>
          </w:tcPr>
          <w:p w14:paraId="05234FD6" w14:textId="77777777" w:rsidR="007E75EF" w:rsidRPr="00994E60" w:rsidRDefault="007E75EF" w:rsidP="007E75EF">
            <w:pPr>
              <w:numPr>
                <w:ilvl w:val="0"/>
                <w:numId w:val="13"/>
              </w:numPr>
              <w:spacing w:before="90" w:after="54"/>
              <w:ind w:left="360"/>
            </w:pPr>
            <w:r w:rsidRPr="00994E60">
              <w:t>State the name and address of the person authorized to make decisions and represent the company in connection with this RFP.  Include the name, title, mailing address, telephone number, and e-mail address.</w:t>
            </w:r>
          </w:p>
        </w:tc>
        <w:tc>
          <w:tcPr>
            <w:tcW w:w="4725" w:type="dxa"/>
          </w:tcPr>
          <w:p w14:paraId="36BA7A04" w14:textId="77777777" w:rsidR="007E75EF" w:rsidRPr="00994E60" w:rsidRDefault="007E75EF" w:rsidP="007E75EF">
            <w:pPr>
              <w:pStyle w:val="BodyText"/>
              <w:spacing w:before="90" w:after="54"/>
              <w:jc w:val="left"/>
            </w:pPr>
          </w:p>
        </w:tc>
      </w:tr>
      <w:tr w:rsidR="007E75EF" w:rsidRPr="00994E60" w14:paraId="57032D45" w14:textId="77777777" w:rsidTr="007E75EF">
        <w:tc>
          <w:tcPr>
            <w:tcW w:w="4725" w:type="dxa"/>
          </w:tcPr>
          <w:p w14:paraId="19603639" w14:textId="77777777" w:rsidR="007E75EF" w:rsidRPr="00994E60" w:rsidRDefault="007E75EF" w:rsidP="007E75EF">
            <w:pPr>
              <w:numPr>
                <w:ilvl w:val="0"/>
                <w:numId w:val="13"/>
              </w:numPr>
              <w:spacing w:before="90" w:after="54"/>
              <w:ind w:left="360"/>
            </w:pPr>
            <w:r w:rsidRPr="00994E60">
              <w:t xml:space="preserve">State if your firm has operated under a different name within the past </w:t>
            </w:r>
            <w:r>
              <w:t>ten (</w:t>
            </w:r>
            <w:r w:rsidRPr="00994E60">
              <w:t>10</w:t>
            </w:r>
            <w:r>
              <w:t>)</w:t>
            </w:r>
            <w:r w:rsidRPr="00994E60">
              <w:t xml:space="preserve"> years and provide that name that your firm previously operated under.</w:t>
            </w:r>
          </w:p>
        </w:tc>
        <w:tc>
          <w:tcPr>
            <w:tcW w:w="4725" w:type="dxa"/>
          </w:tcPr>
          <w:p w14:paraId="1B0CD990" w14:textId="77777777" w:rsidR="007E75EF" w:rsidRPr="00994E60" w:rsidRDefault="007E75EF" w:rsidP="007E75EF">
            <w:pPr>
              <w:pStyle w:val="BodyText"/>
              <w:spacing w:before="90" w:after="54"/>
              <w:jc w:val="left"/>
            </w:pPr>
          </w:p>
        </w:tc>
      </w:tr>
      <w:tr w:rsidR="007E75EF" w:rsidRPr="00994E60" w14:paraId="7FCD8827" w14:textId="77777777" w:rsidTr="007E75EF">
        <w:tc>
          <w:tcPr>
            <w:tcW w:w="4725" w:type="dxa"/>
          </w:tcPr>
          <w:p w14:paraId="2FECA69B" w14:textId="77777777" w:rsidR="007E75EF" w:rsidRPr="00994E60" w:rsidRDefault="007E75EF" w:rsidP="007E75EF">
            <w:pPr>
              <w:numPr>
                <w:ilvl w:val="0"/>
                <w:numId w:val="13"/>
              </w:numPr>
              <w:spacing w:before="90" w:after="54"/>
              <w:ind w:left="360"/>
            </w:pPr>
            <w:r w:rsidRPr="00994E60">
              <w:t xml:space="preserve">Include a general organizational chart that gives an overview of all organizational units.  Also provide a separate organizational chart(s) for the unit(s) responsible for </w:t>
            </w:r>
            <w:r w:rsidRPr="009700E8">
              <w:t>conducting audit</w:t>
            </w:r>
            <w:r w:rsidRPr="00994E60">
              <w:t xml:space="preserve"> services.</w:t>
            </w:r>
          </w:p>
        </w:tc>
        <w:tc>
          <w:tcPr>
            <w:tcW w:w="4725" w:type="dxa"/>
          </w:tcPr>
          <w:p w14:paraId="24C0496C" w14:textId="77777777" w:rsidR="007E75EF" w:rsidRPr="00994E60" w:rsidRDefault="007E75EF" w:rsidP="007E75EF">
            <w:pPr>
              <w:pStyle w:val="BodyText"/>
              <w:spacing w:before="90" w:after="54"/>
              <w:jc w:val="left"/>
            </w:pPr>
          </w:p>
        </w:tc>
      </w:tr>
      <w:tr w:rsidR="007E75EF" w:rsidRPr="00994E60" w14:paraId="654EF9D2" w14:textId="77777777" w:rsidTr="007E75EF">
        <w:tc>
          <w:tcPr>
            <w:tcW w:w="4725" w:type="dxa"/>
          </w:tcPr>
          <w:p w14:paraId="0AED2ACB" w14:textId="77777777" w:rsidR="007E75EF" w:rsidRPr="00994E60" w:rsidRDefault="007E75EF" w:rsidP="007E75EF">
            <w:pPr>
              <w:numPr>
                <w:ilvl w:val="0"/>
                <w:numId w:val="13"/>
              </w:numPr>
              <w:spacing w:before="90" w:after="54"/>
              <w:ind w:left="360"/>
            </w:pPr>
            <w:r w:rsidRPr="00994E60">
              <w:t>Identify the name, title, address, telephone number, and email address for the contact person authorized to negotiate and execute a contract resulting from this RFP process.</w:t>
            </w:r>
          </w:p>
        </w:tc>
        <w:tc>
          <w:tcPr>
            <w:tcW w:w="4725" w:type="dxa"/>
          </w:tcPr>
          <w:p w14:paraId="478F7381" w14:textId="77777777" w:rsidR="007E75EF" w:rsidRPr="00994E60" w:rsidRDefault="007E75EF" w:rsidP="007E75EF">
            <w:pPr>
              <w:pStyle w:val="BodyText"/>
              <w:spacing w:before="90" w:after="54"/>
              <w:jc w:val="left"/>
            </w:pPr>
          </w:p>
        </w:tc>
      </w:tr>
      <w:tr w:rsidR="007E75EF" w:rsidRPr="00994E60" w14:paraId="296DE345" w14:textId="77777777" w:rsidTr="007E75EF">
        <w:tc>
          <w:tcPr>
            <w:tcW w:w="4725" w:type="dxa"/>
          </w:tcPr>
          <w:p w14:paraId="21D2E4F4" w14:textId="77777777" w:rsidR="007E75EF" w:rsidRPr="00994E60" w:rsidRDefault="007E75EF" w:rsidP="007E75EF">
            <w:pPr>
              <w:numPr>
                <w:ilvl w:val="0"/>
                <w:numId w:val="13"/>
              </w:numPr>
              <w:spacing w:before="90" w:after="54"/>
              <w:ind w:left="360"/>
            </w:pPr>
            <w:r w:rsidRPr="00994E60">
              <w:t xml:space="preserve">Provide a brief summary of products and services offered by your firm.  </w:t>
            </w:r>
          </w:p>
        </w:tc>
        <w:tc>
          <w:tcPr>
            <w:tcW w:w="4725" w:type="dxa"/>
          </w:tcPr>
          <w:p w14:paraId="32A61B31" w14:textId="77777777" w:rsidR="007E75EF" w:rsidRPr="00994E60" w:rsidRDefault="007E75EF" w:rsidP="007E75EF">
            <w:pPr>
              <w:pStyle w:val="BodyText"/>
              <w:spacing w:before="90" w:after="54"/>
              <w:jc w:val="left"/>
            </w:pPr>
          </w:p>
        </w:tc>
      </w:tr>
      <w:tr w:rsidR="007E75EF" w:rsidRPr="00994E60" w14:paraId="40248F65" w14:textId="77777777" w:rsidTr="007E75EF">
        <w:tc>
          <w:tcPr>
            <w:tcW w:w="4725" w:type="dxa"/>
          </w:tcPr>
          <w:p w14:paraId="77B497F1" w14:textId="77777777" w:rsidR="007E75EF" w:rsidRPr="00994E60" w:rsidRDefault="007E75EF" w:rsidP="007E75EF">
            <w:pPr>
              <w:numPr>
                <w:ilvl w:val="0"/>
                <w:numId w:val="13"/>
              </w:numPr>
              <w:spacing w:before="90" w:after="54"/>
              <w:ind w:left="360"/>
            </w:pPr>
            <w:r w:rsidRPr="00994E60">
              <w:t>Within the last three</w:t>
            </w:r>
            <w:r>
              <w:t xml:space="preserve"> (3)</w:t>
            </w:r>
            <w:r w:rsidRPr="00994E60">
              <w:t xml:space="preserve"> years, has your firm completed</w:t>
            </w:r>
            <w:r>
              <w:t>,</w:t>
            </w:r>
            <w:r w:rsidRPr="00994E60">
              <w:t xml:space="preserve"> or is it in discussion of any mergers or acquisitions of other organizations</w:t>
            </w:r>
            <w:r>
              <w:t>?</w:t>
            </w:r>
            <w:r w:rsidRPr="00994E60">
              <w:t xml:space="preserve">  If yes, provide a brief explanation.</w:t>
            </w:r>
          </w:p>
        </w:tc>
        <w:tc>
          <w:tcPr>
            <w:tcW w:w="4725" w:type="dxa"/>
          </w:tcPr>
          <w:p w14:paraId="6635FC7F" w14:textId="77777777" w:rsidR="007E75EF" w:rsidRPr="00994E60" w:rsidRDefault="007E75EF" w:rsidP="007E75EF">
            <w:pPr>
              <w:pStyle w:val="BodyText"/>
              <w:spacing w:before="90" w:after="54"/>
              <w:jc w:val="left"/>
            </w:pPr>
          </w:p>
        </w:tc>
      </w:tr>
      <w:tr w:rsidR="007E75EF" w:rsidRPr="00994E60" w14:paraId="28D06BEB" w14:textId="77777777" w:rsidTr="007E75EF">
        <w:tc>
          <w:tcPr>
            <w:tcW w:w="4725" w:type="dxa"/>
          </w:tcPr>
          <w:p w14:paraId="559DE7D0" w14:textId="31813068" w:rsidR="007E75EF" w:rsidRPr="00994E60" w:rsidRDefault="007E75EF" w:rsidP="007E75EF">
            <w:pPr>
              <w:numPr>
                <w:ilvl w:val="0"/>
                <w:numId w:val="13"/>
              </w:numPr>
              <w:spacing w:before="90" w:after="54"/>
              <w:ind w:left="360"/>
            </w:pPr>
            <w:r w:rsidRPr="00994E60">
              <w:lastRenderedPageBreak/>
              <w:t xml:space="preserve">Describe the company ownership.  Include information regarding any entity with more than a 10% ownership interest; specify </w:t>
            </w:r>
            <w:r w:rsidRPr="00994E60">
              <w:rPr>
                <w:u w:val="single"/>
              </w:rPr>
              <w:t>any</w:t>
            </w:r>
            <w:r w:rsidRPr="00994E60">
              <w:t xml:space="preserve"> </w:t>
            </w:r>
            <w:r w:rsidR="0021466A">
              <w:t>third-party</w:t>
            </w:r>
            <w:r>
              <w:t xml:space="preserve"> administrator (</w:t>
            </w:r>
            <w:r w:rsidRPr="00994E60">
              <w:t>TPA</w:t>
            </w:r>
            <w:r>
              <w:t>)</w:t>
            </w:r>
            <w:r w:rsidRPr="00994E60">
              <w:t xml:space="preserve"> or related entity that has any ownership interest.</w:t>
            </w:r>
          </w:p>
        </w:tc>
        <w:tc>
          <w:tcPr>
            <w:tcW w:w="4725" w:type="dxa"/>
          </w:tcPr>
          <w:p w14:paraId="25D2F367" w14:textId="77777777" w:rsidR="007E75EF" w:rsidRPr="00994E60" w:rsidRDefault="007E75EF" w:rsidP="007E75EF">
            <w:pPr>
              <w:pStyle w:val="BodyText"/>
              <w:spacing w:before="90" w:after="54"/>
              <w:jc w:val="left"/>
            </w:pPr>
          </w:p>
        </w:tc>
      </w:tr>
      <w:tr w:rsidR="007E75EF" w:rsidRPr="00994E60" w14:paraId="51C5AA8C" w14:textId="77777777" w:rsidTr="007E75EF">
        <w:tc>
          <w:tcPr>
            <w:tcW w:w="4725" w:type="dxa"/>
          </w:tcPr>
          <w:p w14:paraId="5EC8E45F" w14:textId="77777777" w:rsidR="007E75EF" w:rsidRPr="00994E60" w:rsidRDefault="007E75EF" w:rsidP="007E75EF">
            <w:pPr>
              <w:numPr>
                <w:ilvl w:val="0"/>
                <w:numId w:val="13"/>
              </w:numPr>
              <w:spacing w:before="90" w:after="54"/>
              <w:ind w:left="360"/>
            </w:pPr>
            <w:r w:rsidRPr="00994E60">
              <w:t>Identify whether your firm currently performs any work for, provides services to, or receives compensation from any TPA or related entity</w:t>
            </w:r>
            <w:r>
              <w:t xml:space="preserve"> identified in this RFP.</w:t>
            </w:r>
          </w:p>
        </w:tc>
        <w:tc>
          <w:tcPr>
            <w:tcW w:w="4725" w:type="dxa"/>
          </w:tcPr>
          <w:p w14:paraId="5BEDEDB9" w14:textId="77777777" w:rsidR="007E75EF" w:rsidRPr="00994E60" w:rsidRDefault="007E75EF" w:rsidP="007E75EF">
            <w:pPr>
              <w:pStyle w:val="BodyText"/>
              <w:spacing w:before="90" w:after="54"/>
              <w:jc w:val="left"/>
            </w:pPr>
          </w:p>
        </w:tc>
      </w:tr>
      <w:tr w:rsidR="007E75EF" w:rsidRPr="00994E60" w14:paraId="7960B3C7" w14:textId="77777777" w:rsidTr="007E75EF">
        <w:tc>
          <w:tcPr>
            <w:tcW w:w="4725" w:type="dxa"/>
          </w:tcPr>
          <w:p w14:paraId="272C9C9F" w14:textId="77777777" w:rsidR="007E75EF" w:rsidRPr="00994E60" w:rsidRDefault="007E75EF" w:rsidP="007E75EF">
            <w:pPr>
              <w:numPr>
                <w:ilvl w:val="0"/>
                <w:numId w:val="13"/>
              </w:numPr>
              <w:spacing w:before="90" w:after="54"/>
              <w:ind w:left="360"/>
            </w:pPr>
            <w:r w:rsidRPr="00994E60">
              <w:t>Disclose fully any litigation instituted within the last five (5) years that involves your firm, any employee, any subsidiary or parent organization that directly affects or involves your firm's auditing unit, noting</w:t>
            </w:r>
            <w:r>
              <w:t>,</w:t>
            </w:r>
            <w:r w:rsidRPr="00994E60">
              <w:t xml:space="preserve"> in particular</w:t>
            </w:r>
            <w:r>
              <w:t>,</w:t>
            </w:r>
            <w:r w:rsidRPr="00994E60">
              <w:t xml:space="preserve"> litigation involving the EUTF, any EUTF agencies or any health plan vendors that provide services to the EUTF.</w:t>
            </w:r>
          </w:p>
        </w:tc>
        <w:tc>
          <w:tcPr>
            <w:tcW w:w="4725" w:type="dxa"/>
          </w:tcPr>
          <w:p w14:paraId="7581387B" w14:textId="77777777" w:rsidR="007E75EF" w:rsidRPr="00994E60" w:rsidRDefault="007E75EF" w:rsidP="007E75EF">
            <w:pPr>
              <w:pStyle w:val="BodyText"/>
              <w:spacing w:before="90" w:after="54"/>
              <w:jc w:val="left"/>
            </w:pPr>
          </w:p>
        </w:tc>
      </w:tr>
      <w:tr w:rsidR="007E75EF" w:rsidRPr="00994E60" w14:paraId="188A7234" w14:textId="77777777" w:rsidTr="007E75EF">
        <w:tc>
          <w:tcPr>
            <w:tcW w:w="4725" w:type="dxa"/>
            <w:tcBorders>
              <w:bottom w:val="single" w:sz="8" w:space="0" w:color="auto"/>
            </w:tcBorders>
          </w:tcPr>
          <w:p w14:paraId="0DDDC51E" w14:textId="77777777" w:rsidR="007E75EF" w:rsidRPr="00994E60" w:rsidRDefault="007E75EF" w:rsidP="007E75EF">
            <w:pPr>
              <w:numPr>
                <w:ilvl w:val="0"/>
                <w:numId w:val="13"/>
              </w:numPr>
              <w:spacing w:before="90" w:after="54"/>
              <w:ind w:left="360"/>
            </w:pPr>
            <w:r w:rsidRPr="00994E60">
              <w:t>Disclose any current project responsibilities that may present a conflict of interest</w:t>
            </w:r>
            <w:r>
              <w:t>,</w:t>
            </w:r>
            <w:r w:rsidRPr="00994E60">
              <w:t xml:space="preserve"> including other EUTF projects.</w:t>
            </w:r>
          </w:p>
        </w:tc>
        <w:tc>
          <w:tcPr>
            <w:tcW w:w="4725" w:type="dxa"/>
            <w:tcBorders>
              <w:bottom w:val="single" w:sz="8" w:space="0" w:color="auto"/>
            </w:tcBorders>
          </w:tcPr>
          <w:p w14:paraId="0FDFD210" w14:textId="77777777" w:rsidR="007E75EF" w:rsidRPr="00994E60" w:rsidRDefault="007E75EF" w:rsidP="007E75EF">
            <w:pPr>
              <w:pStyle w:val="BodyText"/>
              <w:spacing w:before="90" w:after="54"/>
              <w:jc w:val="left"/>
            </w:pPr>
          </w:p>
        </w:tc>
      </w:tr>
      <w:tr w:rsidR="007E75EF" w:rsidRPr="00994E60" w14:paraId="4CC35465" w14:textId="77777777" w:rsidTr="007E75EF">
        <w:tc>
          <w:tcPr>
            <w:tcW w:w="4725" w:type="dxa"/>
            <w:tcBorders>
              <w:bottom w:val="single" w:sz="4" w:space="0" w:color="auto"/>
            </w:tcBorders>
          </w:tcPr>
          <w:p w14:paraId="124BE5D2" w14:textId="77777777" w:rsidR="007E75EF" w:rsidRPr="009700E8" w:rsidRDefault="007E75EF" w:rsidP="007E75EF">
            <w:pPr>
              <w:numPr>
                <w:ilvl w:val="0"/>
                <w:numId w:val="13"/>
              </w:numPr>
              <w:spacing w:before="90" w:after="54"/>
              <w:ind w:left="360"/>
            </w:pPr>
            <w:r w:rsidRPr="009700E8">
              <w:t>Provide one</w:t>
            </w:r>
            <w:r>
              <w:t xml:space="preserve"> (1)</w:t>
            </w:r>
            <w:r w:rsidRPr="009700E8">
              <w:t xml:space="preserve"> copy of the organization’s most recent audited financial statements in a sealed envelope.  Internally prepared financial statements must be submitted with a notarized attestation of the accuracy of information provided.</w:t>
            </w:r>
          </w:p>
        </w:tc>
        <w:tc>
          <w:tcPr>
            <w:tcW w:w="4725" w:type="dxa"/>
            <w:tcBorders>
              <w:bottom w:val="single" w:sz="4" w:space="0" w:color="auto"/>
            </w:tcBorders>
          </w:tcPr>
          <w:p w14:paraId="04BC7439" w14:textId="77777777" w:rsidR="007E75EF" w:rsidRPr="00994E60" w:rsidRDefault="007E75EF" w:rsidP="007E75EF">
            <w:pPr>
              <w:pStyle w:val="BodyText"/>
              <w:spacing w:before="90" w:after="54"/>
              <w:jc w:val="left"/>
            </w:pPr>
          </w:p>
        </w:tc>
      </w:tr>
      <w:tr w:rsidR="007E75EF" w:rsidRPr="00994E60" w14:paraId="3C963949" w14:textId="77777777" w:rsidTr="007E75EF">
        <w:tc>
          <w:tcPr>
            <w:tcW w:w="4725" w:type="dxa"/>
            <w:tcBorders>
              <w:top w:val="single" w:sz="4" w:space="0" w:color="auto"/>
              <w:left w:val="nil"/>
              <w:bottom w:val="nil"/>
              <w:right w:val="nil"/>
            </w:tcBorders>
          </w:tcPr>
          <w:p w14:paraId="7C898E8A" w14:textId="77777777" w:rsidR="007E75EF" w:rsidRPr="00994E60" w:rsidRDefault="007E75EF" w:rsidP="007E75EF">
            <w:pPr>
              <w:spacing w:before="90" w:after="54"/>
              <w:ind w:left="360"/>
            </w:pPr>
          </w:p>
        </w:tc>
        <w:tc>
          <w:tcPr>
            <w:tcW w:w="4725" w:type="dxa"/>
            <w:tcBorders>
              <w:top w:val="single" w:sz="4" w:space="0" w:color="auto"/>
              <w:left w:val="nil"/>
              <w:bottom w:val="nil"/>
              <w:right w:val="nil"/>
            </w:tcBorders>
          </w:tcPr>
          <w:p w14:paraId="442E3AE5" w14:textId="77777777" w:rsidR="007E75EF" w:rsidRPr="00994E60" w:rsidRDefault="007E75EF" w:rsidP="007E75EF">
            <w:pPr>
              <w:pStyle w:val="BodyText"/>
              <w:spacing w:before="90" w:after="54"/>
              <w:jc w:val="left"/>
            </w:pPr>
          </w:p>
        </w:tc>
      </w:tr>
    </w:tbl>
    <w:p w14:paraId="6A20740B" w14:textId="77777777" w:rsidR="004F54EF" w:rsidRPr="0069777B" w:rsidRDefault="004F54EF" w:rsidP="00F71752">
      <w:pPr>
        <w:ind w:left="720"/>
        <w:jc w:val="both"/>
      </w:pPr>
    </w:p>
    <w:p w14:paraId="7A10B19E" w14:textId="77777777" w:rsidR="0049765D" w:rsidRPr="007E75EF" w:rsidRDefault="0049765D" w:rsidP="00585B20">
      <w:pPr>
        <w:pStyle w:val="BodyText"/>
        <w:keepNext/>
        <w:pBdr>
          <w:top w:val="single" w:sz="4" w:space="1" w:color="auto"/>
          <w:left w:val="single" w:sz="4" w:space="4" w:color="auto"/>
          <w:bottom w:val="single" w:sz="4" w:space="1" w:color="auto"/>
          <w:right w:val="single" w:sz="4" w:space="4" w:color="auto"/>
        </w:pBdr>
        <w:spacing w:after="240"/>
        <w:rPr>
          <w:rStyle w:val="IntenseReference"/>
          <w:color w:val="FF0000"/>
        </w:rPr>
      </w:pPr>
      <w:r w:rsidRPr="007E75EF">
        <w:rPr>
          <w:rStyle w:val="IntenseReference"/>
          <w:color w:val="FF0000"/>
        </w:rPr>
        <w:t>B. Experience</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22"/>
        <w:gridCol w:w="4610"/>
      </w:tblGrid>
      <w:tr w:rsidR="007E75EF" w:rsidRPr="000167C6" w14:paraId="28C103E8" w14:textId="77777777" w:rsidTr="007E75EF">
        <w:trPr>
          <w:cantSplit/>
          <w:tblHeader/>
        </w:trPr>
        <w:tc>
          <w:tcPr>
            <w:tcW w:w="4622" w:type="dxa"/>
          </w:tcPr>
          <w:p w14:paraId="6D7B029E" w14:textId="77777777" w:rsidR="007E75EF" w:rsidRPr="000167C6" w:rsidRDefault="007E75EF" w:rsidP="007E75EF">
            <w:pPr>
              <w:pStyle w:val="BodyText"/>
              <w:spacing w:before="90" w:after="54"/>
              <w:jc w:val="center"/>
              <w:rPr>
                <w:b/>
              </w:rPr>
            </w:pPr>
            <w:r w:rsidRPr="000167C6">
              <w:rPr>
                <w:b/>
              </w:rPr>
              <w:t xml:space="preserve">B. </w:t>
            </w:r>
            <w:r>
              <w:rPr>
                <w:b/>
              </w:rPr>
              <w:t xml:space="preserve"> </w:t>
            </w:r>
            <w:r w:rsidRPr="000167C6">
              <w:rPr>
                <w:b/>
              </w:rPr>
              <w:t>EXPERIENCE</w:t>
            </w:r>
          </w:p>
        </w:tc>
        <w:tc>
          <w:tcPr>
            <w:tcW w:w="4610" w:type="dxa"/>
          </w:tcPr>
          <w:p w14:paraId="232049EE" w14:textId="77777777" w:rsidR="007E75EF" w:rsidRPr="000167C6" w:rsidRDefault="007E75EF" w:rsidP="007E75EF">
            <w:pPr>
              <w:pStyle w:val="BodyText"/>
              <w:spacing w:before="90" w:after="54"/>
              <w:jc w:val="center"/>
              <w:rPr>
                <w:b/>
              </w:rPr>
            </w:pPr>
            <w:r>
              <w:rPr>
                <w:b/>
              </w:rPr>
              <w:t>VENDOR RESPONSE</w:t>
            </w:r>
          </w:p>
        </w:tc>
      </w:tr>
      <w:tr w:rsidR="007E75EF" w:rsidRPr="000167C6" w14:paraId="4A370381" w14:textId="77777777" w:rsidTr="007E75EF">
        <w:tc>
          <w:tcPr>
            <w:tcW w:w="4622" w:type="dxa"/>
            <w:tcBorders>
              <w:bottom w:val="single" w:sz="8" w:space="0" w:color="auto"/>
            </w:tcBorders>
          </w:tcPr>
          <w:p w14:paraId="0FBFA9F6" w14:textId="77777777" w:rsidR="007E75EF" w:rsidRPr="000167C6" w:rsidRDefault="007E75EF" w:rsidP="008E0262">
            <w:pPr>
              <w:numPr>
                <w:ilvl w:val="0"/>
                <w:numId w:val="54"/>
              </w:numPr>
              <w:spacing w:before="90" w:after="54"/>
              <w:ind w:left="360"/>
            </w:pPr>
            <w:r w:rsidRPr="000167C6">
              <w:t xml:space="preserve">How long has your company been in business?  </w:t>
            </w:r>
          </w:p>
        </w:tc>
        <w:tc>
          <w:tcPr>
            <w:tcW w:w="4610" w:type="dxa"/>
            <w:tcBorders>
              <w:bottom w:val="single" w:sz="8" w:space="0" w:color="auto"/>
            </w:tcBorders>
          </w:tcPr>
          <w:p w14:paraId="46E7EB34" w14:textId="77777777" w:rsidR="007E75EF" w:rsidRPr="000167C6" w:rsidRDefault="007E75EF" w:rsidP="007E75EF">
            <w:pPr>
              <w:pStyle w:val="BodyText"/>
              <w:spacing w:before="90" w:after="54"/>
              <w:jc w:val="left"/>
            </w:pPr>
          </w:p>
        </w:tc>
      </w:tr>
      <w:tr w:rsidR="007E75EF" w:rsidRPr="000167C6" w14:paraId="116675A6" w14:textId="77777777" w:rsidTr="007E75EF">
        <w:tc>
          <w:tcPr>
            <w:tcW w:w="4622" w:type="dxa"/>
            <w:tcBorders>
              <w:bottom w:val="nil"/>
            </w:tcBorders>
          </w:tcPr>
          <w:p w14:paraId="3B8E4EFE" w14:textId="77777777" w:rsidR="007E75EF" w:rsidRPr="000167C6" w:rsidRDefault="007E75EF" w:rsidP="008E0262">
            <w:pPr>
              <w:numPr>
                <w:ilvl w:val="0"/>
                <w:numId w:val="54"/>
              </w:numPr>
              <w:spacing w:before="90" w:after="54"/>
              <w:ind w:left="360"/>
            </w:pPr>
            <w:r w:rsidRPr="000167C6">
              <w:lastRenderedPageBreak/>
              <w:t>How many years has your firm been conducting independent audits?</w:t>
            </w:r>
          </w:p>
        </w:tc>
        <w:tc>
          <w:tcPr>
            <w:tcW w:w="4610" w:type="dxa"/>
            <w:tcBorders>
              <w:bottom w:val="nil"/>
            </w:tcBorders>
          </w:tcPr>
          <w:p w14:paraId="5D794C06" w14:textId="77777777" w:rsidR="007E75EF" w:rsidRPr="000167C6" w:rsidRDefault="007E75EF" w:rsidP="007E75EF">
            <w:pPr>
              <w:pStyle w:val="BodyText"/>
              <w:spacing w:before="90" w:after="54"/>
              <w:jc w:val="left"/>
            </w:pPr>
          </w:p>
        </w:tc>
      </w:tr>
      <w:tr w:rsidR="007E75EF" w:rsidRPr="000167C6" w14:paraId="2123150C" w14:textId="77777777" w:rsidTr="007E75EF">
        <w:tc>
          <w:tcPr>
            <w:tcW w:w="4622" w:type="dxa"/>
            <w:tcBorders>
              <w:top w:val="nil"/>
              <w:bottom w:val="nil"/>
            </w:tcBorders>
          </w:tcPr>
          <w:p w14:paraId="22BC1143" w14:textId="77777777" w:rsidR="00E35E8D" w:rsidRPr="000167C6" w:rsidRDefault="007E75EF" w:rsidP="008E0262">
            <w:pPr>
              <w:numPr>
                <w:ilvl w:val="1"/>
                <w:numId w:val="55"/>
              </w:numPr>
              <w:spacing w:before="90" w:after="54"/>
              <w:ind w:left="702"/>
            </w:pPr>
            <w:r>
              <w:t>Medical</w:t>
            </w:r>
          </w:p>
        </w:tc>
        <w:tc>
          <w:tcPr>
            <w:tcW w:w="4610" w:type="dxa"/>
            <w:tcBorders>
              <w:top w:val="nil"/>
            </w:tcBorders>
          </w:tcPr>
          <w:p w14:paraId="23EEF469" w14:textId="77777777" w:rsidR="007E75EF" w:rsidRPr="000167C6" w:rsidRDefault="007E75EF" w:rsidP="007E75EF">
            <w:pPr>
              <w:pStyle w:val="BodyText"/>
              <w:spacing w:before="90" w:after="54"/>
              <w:jc w:val="left"/>
            </w:pPr>
          </w:p>
        </w:tc>
      </w:tr>
      <w:tr w:rsidR="007E75EF" w:rsidRPr="000167C6" w14:paraId="41E7C98F" w14:textId="77777777" w:rsidTr="007E75EF">
        <w:tc>
          <w:tcPr>
            <w:tcW w:w="4622" w:type="dxa"/>
            <w:tcBorders>
              <w:top w:val="nil"/>
              <w:bottom w:val="nil"/>
            </w:tcBorders>
          </w:tcPr>
          <w:p w14:paraId="59EB29FA" w14:textId="77777777" w:rsidR="007E75EF" w:rsidRPr="000167C6" w:rsidRDefault="007E75EF" w:rsidP="008E0262">
            <w:pPr>
              <w:numPr>
                <w:ilvl w:val="1"/>
                <w:numId w:val="55"/>
              </w:numPr>
              <w:spacing w:before="90" w:after="54"/>
              <w:ind w:left="702"/>
            </w:pPr>
            <w:r>
              <w:t>Dental</w:t>
            </w:r>
          </w:p>
        </w:tc>
        <w:tc>
          <w:tcPr>
            <w:tcW w:w="4610" w:type="dxa"/>
            <w:tcBorders>
              <w:top w:val="nil"/>
            </w:tcBorders>
          </w:tcPr>
          <w:p w14:paraId="2DB633A3" w14:textId="77777777" w:rsidR="007E75EF" w:rsidRPr="000167C6" w:rsidRDefault="007E75EF" w:rsidP="007E75EF">
            <w:pPr>
              <w:pStyle w:val="BodyText"/>
              <w:spacing w:before="90" w:after="54"/>
              <w:jc w:val="left"/>
            </w:pPr>
          </w:p>
        </w:tc>
      </w:tr>
      <w:tr w:rsidR="007E75EF" w:rsidRPr="000167C6" w14:paraId="705665C8" w14:textId="77777777" w:rsidTr="004B7A76">
        <w:tc>
          <w:tcPr>
            <w:tcW w:w="4622" w:type="dxa"/>
            <w:tcBorders>
              <w:top w:val="nil"/>
              <w:bottom w:val="nil"/>
            </w:tcBorders>
          </w:tcPr>
          <w:p w14:paraId="742C4884" w14:textId="77777777" w:rsidR="007E75EF" w:rsidRDefault="007E75EF" w:rsidP="008E0262">
            <w:pPr>
              <w:numPr>
                <w:ilvl w:val="1"/>
                <w:numId w:val="55"/>
              </w:numPr>
              <w:spacing w:before="90" w:after="54"/>
              <w:ind w:left="702"/>
            </w:pPr>
            <w:r>
              <w:t>Vision</w:t>
            </w:r>
          </w:p>
        </w:tc>
        <w:tc>
          <w:tcPr>
            <w:tcW w:w="4610" w:type="dxa"/>
            <w:tcBorders>
              <w:bottom w:val="single" w:sz="4" w:space="0" w:color="auto"/>
            </w:tcBorders>
          </w:tcPr>
          <w:p w14:paraId="61E6DA6D" w14:textId="77777777" w:rsidR="007E75EF" w:rsidRPr="000167C6" w:rsidRDefault="007E75EF" w:rsidP="007E75EF">
            <w:pPr>
              <w:pStyle w:val="BodyText"/>
              <w:spacing w:before="90" w:after="54"/>
              <w:jc w:val="left"/>
            </w:pPr>
          </w:p>
        </w:tc>
      </w:tr>
      <w:tr w:rsidR="004B7A76" w:rsidRPr="000167C6" w14:paraId="7E7EB689" w14:textId="77777777" w:rsidTr="002C1C1A">
        <w:trPr>
          <w:trHeight w:val="692"/>
        </w:trPr>
        <w:tc>
          <w:tcPr>
            <w:tcW w:w="4622" w:type="dxa"/>
            <w:vMerge w:val="restart"/>
            <w:tcBorders>
              <w:top w:val="nil"/>
              <w:right w:val="single" w:sz="4" w:space="0" w:color="auto"/>
            </w:tcBorders>
          </w:tcPr>
          <w:p w14:paraId="3D8B8FDC" w14:textId="77777777" w:rsidR="004B7A76" w:rsidRDefault="004B7A76" w:rsidP="00F7083B">
            <w:pPr>
              <w:numPr>
                <w:ilvl w:val="1"/>
                <w:numId w:val="55"/>
              </w:numPr>
              <w:spacing w:before="90" w:after="54"/>
              <w:ind w:left="702"/>
            </w:pPr>
            <w:r w:rsidRPr="00F7083B">
              <w:t>Supplemental Medical and Prescription Drug</w:t>
            </w:r>
          </w:p>
          <w:p w14:paraId="2E1ABB79" w14:textId="77777777" w:rsidR="004B7A76" w:rsidRPr="000167C6" w:rsidRDefault="004B7A76" w:rsidP="00A301F7">
            <w:pPr>
              <w:numPr>
                <w:ilvl w:val="1"/>
                <w:numId w:val="55"/>
              </w:numPr>
              <w:spacing w:before="90" w:after="54"/>
              <w:ind w:left="702"/>
            </w:pPr>
            <w:r>
              <w:t>Life Insurance</w:t>
            </w:r>
          </w:p>
        </w:tc>
        <w:tc>
          <w:tcPr>
            <w:tcW w:w="4610" w:type="dxa"/>
            <w:tcBorders>
              <w:top w:val="single" w:sz="4" w:space="0" w:color="auto"/>
              <w:left w:val="single" w:sz="4" w:space="0" w:color="auto"/>
              <w:bottom w:val="single" w:sz="4" w:space="0" w:color="auto"/>
              <w:right w:val="single" w:sz="4" w:space="0" w:color="auto"/>
            </w:tcBorders>
          </w:tcPr>
          <w:p w14:paraId="5296CE8C" w14:textId="77777777" w:rsidR="004B7A76" w:rsidRPr="000167C6" w:rsidRDefault="004B7A76" w:rsidP="007E75EF">
            <w:pPr>
              <w:pStyle w:val="BodyText"/>
              <w:spacing w:before="90" w:after="54"/>
              <w:jc w:val="left"/>
            </w:pPr>
          </w:p>
        </w:tc>
      </w:tr>
      <w:tr w:rsidR="004B7A76" w:rsidRPr="000167C6" w14:paraId="5245B501" w14:textId="77777777" w:rsidTr="004B7A76">
        <w:trPr>
          <w:trHeight w:val="480"/>
        </w:trPr>
        <w:tc>
          <w:tcPr>
            <w:tcW w:w="4622" w:type="dxa"/>
            <w:vMerge/>
            <w:tcBorders>
              <w:bottom w:val="single" w:sz="8" w:space="0" w:color="auto"/>
              <w:right w:val="single" w:sz="4" w:space="0" w:color="auto"/>
            </w:tcBorders>
          </w:tcPr>
          <w:p w14:paraId="63E2407B" w14:textId="77777777" w:rsidR="004B7A76" w:rsidRPr="00F7083B" w:rsidRDefault="004B7A76" w:rsidP="00F7083B">
            <w:pPr>
              <w:numPr>
                <w:ilvl w:val="1"/>
                <w:numId w:val="55"/>
              </w:numPr>
              <w:spacing w:before="90" w:after="54"/>
              <w:ind w:left="702"/>
            </w:pPr>
          </w:p>
        </w:tc>
        <w:tc>
          <w:tcPr>
            <w:tcW w:w="4610" w:type="dxa"/>
            <w:tcBorders>
              <w:top w:val="single" w:sz="4" w:space="0" w:color="auto"/>
              <w:left w:val="single" w:sz="4" w:space="0" w:color="auto"/>
              <w:bottom w:val="single" w:sz="4" w:space="0" w:color="auto"/>
              <w:right w:val="single" w:sz="4" w:space="0" w:color="auto"/>
            </w:tcBorders>
          </w:tcPr>
          <w:p w14:paraId="79D09735" w14:textId="77777777" w:rsidR="004B7A76" w:rsidRPr="000167C6" w:rsidRDefault="004B7A76" w:rsidP="007E75EF">
            <w:pPr>
              <w:pStyle w:val="BodyText"/>
              <w:spacing w:before="90" w:after="54"/>
              <w:jc w:val="left"/>
            </w:pPr>
          </w:p>
        </w:tc>
      </w:tr>
      <w:tr w:rsidR="007E75EF" w:rsidRPr="000167C6" w14:paraId="62A4E922" w14:textId="77777777" w:rsidTr="004B7A76">
        <w:tc>
          <w:tcPr>
            <w:tcW w:w="4622" w:type="dxa"/>
            <w:tcBorders>
              <w:bottom w:val="nil"/>
            </w:tcBorders>
          </w:tcPr>
          <w:p w14:paraId="5E2D9244" w14:textId="77777777" w:rsidR="007E75EF" w:rsidRPr="000167C6" w:rsidRDefault="007E75EF" w:rsidP="008E0262">
            <w:pPr>
              <w:keepNext/>
              <w:numPr>
                <w:ilvl w:val="0"/>
                <w:numId w:val="54"/>
              </w:numPr>
              <w:spacing w:before="90" w:after="54"/>
              <w:ind w:left="360"/>
            </w:pPr>
            <w:r>
              <w:br w:type="page"/>
            </w:r>
            <w:r w:rsidRPr="000167C6">
              <w:t xml:space="preserve">Describe the primary location(s) of the audit staff and IT resources </w:t>
            </w:r>
            <w:r>
              <w:t>who</w:t>
            </w:r>
            <w:r w:rsidRPr="000167C6">
              <w:t xml:space="preserve"> will be performing the audit.</w:t>
            </w:r>
            <w:r>
              <w:t xml:space="preserve">  Indicate city and state.</w:t>
            </w:r>
          </w:p>
        </w:tc>
        <w:tc>
          <w:tcPr>
            <w:tcW w:w="4610" w:type="dxa"/>
            <w:tcBorders>
              <w:top w:val="single" w:sz="4" w:space="0" w:color="auto"/>
              <w:bottom w:val="nil"/>
            </w:tcBorders>
          </w:tcPr>
          <w:p w14:paraId="15511525" w14:textId="77777777" w:rsidR="007E75EF" w:rsidRPr="000167C6" w:rsidRDefault="007E75EF" w:rsidP="007E75EF">
            <w:pPr>
              <w:pStyle w:val="BodyText"/>
              <w:spacing w:before="90" w:after="54"/>
              <w:jc w:val="left"/>
            </w:pPr>
          </w:p>
        </w:tc>
      </w:tr>
      <w:tr w:rsidR="007E75EF" w:rsidRPr="000167C6" w14:paraId="3AB0BC22" w14:textId="77777777" w:rsidTr="007E75EF">
        <w:tc>
          <w:tcPr>
            <w:tcW w:w="4622" w:type="dxa"/>
            <w:tcBorders>
              <w:top w:val="nil"/>
              <w:bottom w:val="nil"/>
            </w:tcBorders>
          </w:tcPr>
          <w:p w14:paraId="6B909C22" w14:textId="77777777" w:rsidR="007E75EF" w:rsidRPr="000167C6" w:rsidRDefault="007E75EF" w:rsidP="007E75EF">
            <w:pPr>
              <w:spacing w:before="90" w:after="54"/>
              <w:ind w:left="702" w:hanging="360"/>
            </w:pPr>
            <w:r>
              <w:t>1.   Medical</w:t>
            </w:r>
          </w:p>
        </w:tc>
        <w:tc>
          <w:tcPr>
            <w:tcW w:w="4610" w:type="dxa"/>
            <w:tcBorders>
              <w:top w:val="nil"/>
            </w:tcBorders>
          </w:tcPr>
          <w:p w14:paraId="25C2BBF0" w14:textId="77777777" w:rsidR="007E75EF" w:rsidRPr="000167C6" w:rsidRDefault="007E75EF" w:rsidP="007E75EF">
            <w:pPr>
              <w:pStyle w:val="BodyText"/>
              <w:spacing w:before="90" w:after="54"/>
              <w:jc w:val="left"/>
            </w:pPr>
          </w:p>
        </w:tc>
      </w:tr>
      <w:tr w:rsidR="007E75EF" w:rsidRPr="000167C6" w14:paraId="7FEB2930" w14:textId="77777777" w:rsidTr="007E75EF">
        <w:tc>
          <w:tcPr>
            <w:tcW w:w="4622" w:type="dxa"/>
            <w:tcBorders>
              <w:top w:val="nil"/>
              <w:bottom w:val="nil"/>
            </w:tcBorders>
          </w:tcPr>
          <w:p w14:paraId="292E24F1" w14:textId="77777777" w:rsidR="007E75EF" w:rsidRPr="000167C6" w:rsidRDefault="007E75EF" w:rsidP="007E75EF">
            <w:pPr>
              <w:spacing w:before="90" w:after="54"/>
              <w:ind w:left="702" w:hanging="360"/>
            </w:pPr>
            <w:r>
              <w:t>2.   Dental</w:t>
            </w:r>
          </w:p>
        </w:tc>
        <w:tc>
          <w:tcPr>
            <w:tcW w:w="4610" w:type="dxa"/>
            <w:tcBorders>
              <w:top w:val="nil"/>
            </w:tcBorders>
          </w:tcPr>
          <w:p w14:paraId="6A4BFB0E" w14:textId="77777777" w:rsidR="007E75EF" w:rsidRPr="000167C6" w:rsidRDefault="007E75EF" w:rsidP="007E75EF">
            <w:pPr>
              <w:pStyle w:val="BodyText"/>
              <w:spacing w:before="90" w:after="54"/>
              <w:jc w:val="left"/>
            </w:pPr>
          </w:p>
        </w:tc>
      </w:tr>
      <w:tr w:rsidR="007E75EF" w:rsidRPr="000167C6" w14:paraId="5A8A50D7" w14:textId="77777777" w:rsidTr="007E75EF">
        <w:tc>
          <w:tcPr>
            <w:tcW w:w="4622" w:type="dxa"/>
            <w:tcBorders>
              <w:top w:val="nil"/>
              <w:bottom w:val="nil"/>
            </w:tcBorders>
          </w:tcPr>
          <w:p w14:paraId="7B982639" w14:textId="77777777" w:rsidR="007E75EF" w:rsidRDefault="007E75EF" w:rsidP="007E75EF">
            <w:pPr>
              <w:spacing w:before="90" w:after="54"/>
              <w:ind w:left="702" w:hanging="360"/>
            </w:pPr>
            <w:r>
              <w:t>3.   Vision</w:t>
            </w:r>
          </w:p>
        </w:tc>
        <w:tc>
          <w:tcPr>
            <w:tcW w:w="4610" w:type="dxa"/>
            <w:tcBorders>
              <w:bottom w:val="single" w:sz="8" w:space="0" w:color="auto"/>
            </w:tcBorders>
          </w:tcPr>
          <w:p w14:paraId="16FF486E" w14:textId="77777777" w:rsidR="007E75EF" w:rsidRPr="000167C6" w:rsidRDefault="007E75EF" w:rsidP="007E75EF">
            <w:pPr>
              <w:pStyle w:val="BodyText"/>
              <w:spacing w:before="90" w:after="54"/>
              <w:jc w:val="left"/>
            </w:pPr>
          </w:p>
        </w:tc>
      </w:tr>
      <w:tr w:rsidR="004B7A76" w:rsidRPr="000167C6" w14:paraId="1329B8AB" w14:textId="77777777" w:rsidTr="002C1C1A">
        <w:trPr>
          <w:trHeight w:val="655"/>
        </w:trPr>
        <w:tc>
          <w:tcPr>
            <w:tcW w:w="4622" w:type="dxa"/>
            <w:vMerge w:val="restart"/>
            <w:tcBorders>
              <w:top w:val="nil"/>
            </w:tcBorders>
          </w:tcPr>
          <w:p w14:paraId="074C40BE" w14:textId="77777777" w:rsidR="004B7A76" w:rsidRDefault="004B7A76" w:rsidP="00A301F7">
            <w:pPr>
              <w:spacing w:before="90" w:after="54"/>
              <w:ind w:left="702" w:hanging="360"/>
            </w:pPr>
            <w:r>
              <w:t>4.</w:t>
            </w:r>
            <w:r>
              <w:tab/>
              <w:t>Supplemental Medical and Prescription Drug</w:t>
            </w:r>
          </w:p>
          <w:p w14:paraId="135C7D70" w14:textId="77777777" w:rsidR="004B7A76" w:rsidRPr="000167C6" w:rsidRDefault="004B7A76" w:rsidP="00A301F7">
            <w:pPr>
              <w:spacing w:before="90" w:after="54"/>
              <w:ind w:left="702" w:hanging="360"/>
            </w:pPr>
            <w:r>
              <w:t>5.</w:t>
            </w:r>
            <w:r>
              <w:tab/>
              <w:t>Life Insurance</w:t>
            </w:r>
          </w:p>
        </w:tc>
        <w:tc>
          <w:tcPr>
            <w:tcW w:w="4610" w:type="dxa"/>
            <w:tcBorders>
              <w:bottom w:val="single" w:sz="4" w:space="0" w:color="auto"/>
            </w:tcBorders>
          </w:tcPr>
          <w:p w14:paraId="5E44DEF1" w14:textId="77777777" w:rsidR="004B7A76" w:rsidRPr="000167C6" w:rsidRDefault="004B7A76" w:rsidP="007E75EF">
            <w:pPr>
              <w:pStyle w:val="BodyText"/>
              <w:spacing w:before="90" w:after="54"/>
              <w:jc w:val="left"/>
            </w:pPr>
          </w:p>
        </w:tc>
      </w:tr>
      <w:tr w:rsidR="004B7A76" w:rsidRPr="000167C6" w14:paraId="750D05D2" w14:textId="77777777" w:rsidTr="004B7A76">
        <w:trPr>
          <w:trHeight w:val="525"/>
        </w:trPr>
        <w:tc>
          <w:tcPr>
            <w:tcW w:w="4622" w:type="dxa"/>
            <w:vMerge/>
            <w:tcBorders>
              <w:bottom w:val="single" w:sz="8" w:space="0" w:color="auto"/>
            </w:tcBorders>
          </w:tcPr>
          <w:p w14:paraId="37095C10" w14:textId="77777777" w:rsidR="004B7A76" w:rsidRDefault="004B7A76" w:rsidP="00A301F7">
            <w:pPr>
              <w:spacing w:before="90" w:after="54"/>
              <w:ind w:left="702" w:hanging="360"/>
            </w:pPr>
          </w:p>
        </w:tc>
        <w:tc>
          <w:tcPr>
            <w:tcW w:w="4610" w:type="dxa"/>
            <w:tcBorders>
              <w:top w:val="single" w:sz="4" w:space="0" w:color="auto"/>
              <w:bottom w:val="single" w:sz="8" w:space="0" w:color="auto"/>
            </w:tcBorders>
          </w:tcPr>
          <w:p w14:paraId="7D1DA342" w14:textId="77777777" w:rsidR="004B7A76" w:rsidRPr="000167C6" w:rsidRDefault="004B7A76" w:rsidP="007E75EF">
            <w:pPr>
              <w:pStyle w:val="BodyText"/>
              <w:spacing w:before="90" w:after="54"/>
              <w:jc w:val="left"/>
            </w:pPr>
          </w:p>
        </w:tc>
      </w:tr>
      <w:tr w:rsidR="007E75EF" w:rsidRPr="000167C6" w14:paraId="52E1785C" w14:textId="77777777" w:rsidTr="007E75EF">
        <w:tc>
          <w:tcPr>
            <w:tcW w:w="4622" w:type="dxa"/>
            <w:tcBorders>
              <w:bottom w:val="nil"/>
            </w:tcBorders>
          </w:tcPr>
          <w:p w14:paraId="429E27ED" w14:textId="77777777" w:rsidR="007E75EF" w:rsidRPr="000167C6" w:rsidRDefault="007E75EF" w:rsidP="008E0262">
            <w:pPr>
              <w:numPr>
                <w:ilvl w:val="0"/>
                <w:numId w:val="54"/>
              </w:numPr>
              <w:spacing w:before="90" w:after="54"/>
              <w:ind w:left="360"/>
            </w:pPr>
            <w:r w:rsidRPr="000167C6">
              <w:t>Will any subcontractors be used to complete this project?  If so, please identify the subcontractor and its role.</w:t>
            </w:r>
            <w:r>
              <w:t xml:space="preserve">  Subcontractor must provide detailed responses to the questionnaire related to the services they will provide.</w:t>
            </w:r>
          </w:p>
        </w:tc>
        <w:tc>
          <w:tcPr>
            <w:tcW w:w="4610" w:type="dxa"/>
            <w:tcBorders>
              <w:bottom w:val="nil"/>
            </w:tcBorders>
          </w:tcPr>
          <w:p w14:paraId="486E8497" w14:textId="77777777" w:rsidR="007E75EF" w:rsidRPr="000167C6" w:rsidRDefault="007E75EF" w:rsidP="007E75EF">
            <w:pPr>
              <w:pStyle w:val="BodyText"/>
              <w:spacing w:before="90" w:after="54"/>
              <w:jc w:val="left"/>
            </w:pPr>
          </w:p>
        </w:tc>
      </w:tr>
      <w:tr w:rsidR="007E75EF" w:rsidRPr="000167C6" w14:paraId="5139DF3C" w14:textId="77777777" w:rsidTr="007E75EF">
        <w:tc>
          <w:tcPr>
            <w:tcW w:w="4622" w:type="dxa"/>
            <w:tcBorders>
              <w:top w:val="nil"/>
              <w:bottom w:val="nil"/>
            </w:tcBorders>
          </w:tcPr>
          <w:p w14:paraId="2ED343A7" w14:textId="77777777" w:rsidR="007E75EF" w:rsidRPr="000167C6" w:rsidRDefault="007E75EF" w:rsidP="007E75EF">
            <w:pPr>
              <w:spacing w:before="90" w:after="54"/>
              <w:ind w:left="702" w:hanging="360"/>
            </w:pPr>
            <w:r>
              <w:t>1.   Medical</w:t>
            </w:r>
          </w:p>
        </w:tc>
        <w:tc>
          <w:tcPr>
            <w:tcW w:w="4610" w:type="dxa"/>
            <w:tcBorders>
              <w:top w:val="nil"/>
            </w:tcBorders>
          </w:tcPr>
          <w:p w14:paraId="79D73C86" w14:textId="77777777" w:rsidR="007E75EF" w:rsidRPr="000167C6" w:rsidRDefault="007E75EF" w:rsidP="007E75EF">
            <w:pPr>
              <w:pStyle w:val="BodyText"/>
              <w:spacing w:before="90" w:after="54"/>
              <w:jc w:val="left"/>
            </w:pPr>
          </w:p>
        </w:tc>
      </w:tr>
      <w:tr w:rsidR="007E75EF" w:rsidRPr="000167C6" w14:paraId="3BFCB572" w14:textId="77777777" w:rsidTr="007E75EF">
        <w:tc>
          <w:tcPr>
            <w:tcW w:w="4622" w:type="dxa"/>
            <w:tcBorders>
              <w:top w:val="nil"/>
              <w:bottom w:val="nil"/>
            </w:tcBorders>
          </w:tcPr>
          <w:p w14:paraId="3435D2B2" w14:textId="77777777" w:rsidR="007E75EF" w:rsidRPr="000167C6" w:rsidRDefault="007E75EF" w:rsidP="007E75EF">
            <w:pPr>
              <w:spacing w:before="90" w:after="54"/>
              <w:ind w:left="702" w:hanging="360"/>
            </w:pPr>
            <w:r>
              <w:t>2.   Dental</w:t>
            </w:r>
          </w:p>
        </w:tc>
        <w:tc>
          <w:tcPr>
            <w:tcW w:w="4610" w:type="dxa"/>
            <w:tcBorders>
              <w:top w:val="nil"/>
            </w:tcBorders>
          </w:tcPr>
          <w:p w14:paraId="0FE0BE99" w14:textId="77777777" w:rsidR="007E75EF" w:rsidRPr="000167C6" w:rsidRDefault="007E75EF" w:rsidP="007E75EF">
            <w:pPr>
              <w:pStyle w:val="BodyText"/>
              <w:spacing w:before="90" w:after="54"/>
              <w:jc w:val="left"/>
            </w:pPr>
          </w:p>
        </w:tc>
      </w:tr>
      <w:tr w:rsidR="007E75EF" w:rsidRPr="000167C6" w14:paraId="43395DD3" w14:textId="77777777" w:rsidTr="007E75EF">
        <w:tc>
          <w:tcPr>
            <w:tcW w:w="4622" w:type="dxa"/>
            <w:tcBorders>
              <w:top w:val="nil"/>
              <w:bottom w:val="nil"/>
            </w:tcBorders>
          </w:tcPr>
          <w:p w14:paraId="68C9A34A" w14:textId="77777777" w:rsidR="007E75EF" w:rsidRDefault="007E75EF" w:rsidP="007E75EF">
            <w:pPr>
              <w:spacing w:before="90" w:after="54"/>
              <w:ind w:left="702" w:hanging="360"/>
            </w:pPr>
            <w:r>
              <w:t>3.   Vision</w:t>
            </w:r>
          </w:p>
        </w:tc>
        <w:tc>
          <w:tcPr>
            <w:tcW w:w="4610" w:type="dxa"/>
            <w:tcBorders>
              <w:bottom w:val="single" w:sz="8" w:space="0" w:color="auto"/>
            </w:tcBorders>
          </w:tcPr>
          <w:p w14:paraId="1A8A35A9" w14:textId="77777777" w:rsidR="007E75EF" w:rsidRPr="000167C6" w:rsidRDefault="007E75EF" w:rsidP="007E75EF">
            <w:pPr>
              <w:pStyle w:val="BodyText"/>
              <w:spacing w:before="90" w:after="54"/>
              <w:jc w:val="left"/>
            </w:pPr>
          </w:p>
        </w:tc>
      </w:tr>
      <w:tr w:rsidR="004B7A76" w:rsidRPr="000167C6" w14:paraId="777933DE" w14:textId="77777777" w:rsidTr="004B7A76">
        <w:trPr>
          <w:trHeight w:val="675"/>
        </w:trPr>
        <w:tc>
          <w:tcPr>
            <w:tcW w:w="4622" w:type="dxa"/>
            <w:vMerge w:val="restart"/>
            <w:tcBorders>
              <w:top w:val="nil"/>
            </w:tcBorders>
          </w:tcPr>
          <w:p w14:paraId="0AD141CB" w14:textId="77777777" w:rsidR="004B7A76" w:rsidRDefault="004B7A76" w:rsidP="00A301F7">
            <w:pPr>
              <w:spacing w:before="90" w:after="54"/>
              <w:ind w:left="702" w:hanging="360"/>
            </w:pPr>
            <w:r>
              <w:t>4.</w:t>
            </w:r>
            <w:r>
              <w:tab/>
              <w:t>Supplemental Medical and Prescription Drug</w:t>
            </w:r>
          </w:p>
          <w:p w14:paraId="18D5CFEE" w14:textId="77777777" w:rsidR="004B7A76" w:rsidRPr="000167C6" w:rsidRDefault="004B7A76" w:rsidP="00A301F7">
            <w:pPr>
              <w:spacing w:before="90" w:after="54"/>
              <w:ind w:left="702" w:hanging="360"/>
            </w:pPr>
            <w:r>
              <w:t>5.</w:t>
            </w:r>
            <w:r>
              <w:tab/>
              <w:t>Life Insurance</w:t>
            </w:r>
          </w:p>
        </w:tc>
        <w:tc>
          <w:tcPr>
            <w:tcW w:w="4610" w:type="dxa"/>
            <w:tcBorders>
              <w:bottom w:val="single" w:sz="4" w:space="0" w:color="auto"/>
            </w:tcBorders>
          </w:tcPr>
          <w:p w14:paraId="5D96A65D" w14:textId="77777777" w:rsidR="004B7A76" w:rsidRPr="000167C6" w:rsidRDefault="004B7A76" w:rsidP="007E75EF">
            <w:pPr>
              <w:pStyle w:val="BodyText"/>
              <w:spacing w:before="90" w:after="54"/>
              <w:jc w:val="left"/>
            </w:pPr>
          </w:p>
        </w:tc>
      </w:tr>
      <w:tr w:rsidR="004B7A76" w:rsidRPr="000167C6" w14:paraId="677F290D" w14:textId="77777777" w:rsidTr="004B7A76">
        <w:trPr>
          <w:trHeight w:val="450"/>
        </w:trPr>
        <w:tc>
          <w:tcPr>
            <w:tcW w:w="4622" w:type="dxa"/>
            <w:vMerge/>
            <w:tcBorders>
              <w:bottom w:val="single" w:sz="8" w:space="0" w:color="auto"/>
            </w:tcBorders>
          </w:tcPr>
          <w:p w14:paraId="2282DA63" w14:textId="77777777" w:rsidR="004B7A76" w:rsidRDefault="004B7A76" w:rsidP="00A301F7">
            <w:pPr>
              <w:spacing w:before="90" w:after="54"/>
              <w:ind w:left="702" w:hanging="360"/>
            </w:pPr>
          </w:p>
        </w:tc>
        <w:tc>
          <w:tcPr>
            <w:tcW w:w="4610" w:type="dxa"/>
            <w:tcBorders>
              <w:top w:val="single" w:sz="4" w:space="0" w:color="auto"/>
              <w:bottom w:val="single" w:sz="8" w:space="0" w:color="auto"/>
            </w:tcBorders>
          </w:tcPr>
          <w:p w14:paraId="1100D1D9" w14:textId="77777777" w:rsidR="004B7A76" w:rsidRPr="000167C6" w:rsidRDefault="004B7A76" w:rsidP="007E75EF">
            <w:pPr>
              <w:pStyle w:val="BodyText"/>
              <w:spacing w:before="90" w:after="54"/>
              <w:jc w:val="left"/>
            </w:pPr>
          </w:p>
        </w:tc>
      </w:tr>
      <w:tr w:rsidR="007E75EF" w:rsidRPr="000167C6" w14:paraId="1A44AE1E" w14:textId="77777777" w:rsidTr="007E75EF">
        <w:tc>
          <w:tcPr>
            <w:tcW w:w="4622" w:type="dxa"/>
            <w:tcBorders>
              <w:bottom w:val="nil"/>
            </w:tcBorders>
          </w:tcPr>
          <w:p w14:paraId="7FC7D60A" w14:textId="77777777" w:rsidR="007E75EF" w:rsidRPr="00366E4C" w:rsidRDefault="007E75EF">
            <w:pPr>
              <w:keepNext/>
              <w:numPr>
                <w:ilvl w:val="0"/>
                <w:numId w:val="54"/>
              </w:numPr>
              <w:spacing w:before="90" w:after="54"/>
              <w:ind w:left="360"/>
            </w:pPr>
            <w:r w:rsidRPr="00366E4C">
              <w:lastRenderedPageBreak/>
              <w:t>How many audits similar in scope to the services required by this RFP did your firm conduct during calendar year 201</w:t>
            </w:r>
            <w:r w:rsidR="00C04306" w:rsidRPr="00366E4C">
              <w:t>9</w:t>
            </w:r>
            <w:r w:rsidRPr="00366E4C">
              <w:t>?</w:t>
            </w:r>
          </w:p>
        </w:tc>
        <w:tc>
          <w:tcPr>
            <w:tcW w:w="4610" w:type="dxa"/>
            <w:tcBorders>
              <w:bottom w:val="nil"/>
            </w:tcBorders>
          </w:tcPr>
          <w:p w14:paraId="306B2A5B" w14:textId="77777777" w:rsidR="007E75EF" w:rsidRPr="000167C6" w:rsidRDefault="007E75EF" w:rsidP="007E75EF">
            <w:pPr>
              <w:pStyle w:val="BodyText"/>
              <w:keepNext/>
              <w:spacing w:before="90" w:after="54"/>
              <w:jc w:val="left"/>
            </w:pPr>
          </w:p>
        </w:tc>
      </w:tr>
      <w:tr w:rsidR="007E75EF" w:rsidRPr="000167C6" w14:paraId="4B7478AC" w14:textId="77777777" w:rsidTr="007E75EF">
        <w:tc>
          <w:tcPr>
            <w:tcW w:w="4622" w:type="dxa"/>
            <w:tcBorders>
              <w:top w:val="nil"/>
              <w:bottom w:val="nil"/>
            </w:tcBorders>
          </w:tcPr>
          <w:p w14:paraId="57D86C32" w14:textId="77777777" w:rsidR="007E75EF" w:rsidRPr="00366E4C" w:rsidRDefault="007E75EF" w:rsidP="007E75EF">
            <w:pPr>
              <w:spacing w:before="90" w:after="54"/>
              <w:ind w:left="702" w:hanging="360"/>
            </w:pPr>
            <w:r w:rsidRPr="00366E4C">
              <w:t>1.   Medical</w:t>
            </w:r>
          </w:p>
        </w:tc>
        <w:tc>
          <w:tcPr>
            <w:tcW w:w="4610" w:type="dxa"/>
            <w:tcBorders>
              <w:top w:val="nil"/>
            </w:tcBorders>
          </w:tcPr>
          <w:p w14:paraId="24BB95F4" w14:textId="77777777" w:rsidR="007E75EF" w:rsidRPr="000167C6" w:rsidRDefault="007E75EF" w:rsidP="007E75EF">
            <w:pPr>
              <w:pStyle w:val="BodyText"/>
              <w:keepNext/>
              <w:spacing w:before="90" w:after="54"/>
              <w:jc w:val="left"/>
            </w:pPr>
          </w:p>
        </w:tc>
      </w:tr>
      <w:tr w:rsidR="007E75EF" w:rsidRPr="000167C6" w14:paraId="5AFA6A1B" w14:textId="77777777" w:rsidTr="007E75EF">
        <w:tc>
          <w:tcPr>
            <w:tcW w:w="4622" w:type="dxa"/>
            <w:tcBorders>
              <w:top w:val="nil"/>
              <w:bottom w:val="nil"/>
            </w:tcBorders>
          </w:tcPr>
          <w:p w14:paraId="4E463FD1" w14:textId="77777777" w:rsidR="007E75EF" w:rsidRPr="00366E4C" w:rsidRDefault="007E75EF" w:rsidP="007E75EF">
            <w:pPr>
              <w:spacing w:before="90" w:after="54"/>
              <w:ind w:left="702" w:hanging="360"/>
            </w:pPr>
            <w:r w:rsidRPr="00366E4C">
              <w:t>2.   Dental</w:t>
            </w:r>
          </w:p>
        </w:tc>
        <w:tc>
          <w:tcPr>
            <w:tcW w:w="4610" w:type="dxa"/>
            <w:tcBorders>
              <w:top w:val="nil"/>
            </w:tcBorders>
          </w:tcPr>
          <w:p w14:paraId="780B0CE3" w14:textId="77777777" w:rsidR="007E75EF" w:rsidRPr="000167C6" w:rsidRDefault="007E75EF" w:rsidP="007E75EF">
            <w:pPr>
              <w:pStyle w:val="BodyText"/>
              <w:keepNext/>
              <w:spacing w:before="90" w:after="54"/>
              <w:jc w:val="left"/>
            </w:pPr>
          </w:p>
        </w:tc>
      </w:tr>
      <w:tr w:rsidR="007E75EF" w:rsidRPr="000167C6" w14:paraId="775D9A60" w14:textId="77777777" w:rsidTr="007E75EF">
        <w:tc>
          <w:tcPr>
            <w:tcW w:w="4622" w:type="dxa"/>
            <w:tcBorders>
              <w:top w:val="nil"/>
              <w:bottom w:val="nil"/>
            </w:tcBorders>
          </w:tcPr>
          <w:p w14:paraId="53C58192" w14:textId="77777777" w:rsidR="007E75EF" w:rsidRPr="00366E4C" w:rsidRDefault="007E75EF" w:rsidP="007E75EF">
            <w:pPr>
              <w:spacing w:before="90" w:after="54"/>
              <w:ind w:left="702" w:hanging="360"/>
            </w:pPr>
            <w:r w:rsidRPr="00366E4C">
              <w:t>3.   Vision</w:t>
            </w:r>
          </w:p>
        </w:tc>
        <w:tc>
          <w:tcPr>
            <w:tcW w:w="4610" w:type="dxa"/>
            <w:tcBorders>
              <w:bottom w:val="single" w:sz="8" w:space="0" w:color="auto"/>
            </w:tcBorders>
          </w:tcPr>
          <w:p w14:paraId="5B08B03A" w14:textId="77777777" w:rsidR="007E75EF" w:rsidRPr="000167C6" w:rsidRDefault="007E75EF" w:rsidP="007E75EF">
            <w:pPr>
              <w:pStyle w:val="BodyText"/>
              <w:keepNext/>
              <w:spacing w:before="90" w:after="54"/>
              <w:jc w:val="left"/>
            </w:pPr>
          </w:p>
        </w:tc>
      </w:tr>
      <w:tr w:rsidR="004B7A76" w:rsidRPr="000167C6" w14:paraId="162790AF" w14:textId="77777777" w:rsidTr="004B7A76">
        <w:trPr>
          <w:trHeight w:val="615"/>
        </w:trPr>
        <w:tc>
          <w:tcPr>
            <w:tcW w:w="4622" w:type="dxa"/>
            <w:vMerge w:val="restart"/>
            <w:tcBorders>
              <w:top w:val="nil"/>
            </w:tcBorders>
          </w:tcPr>
          <w:p w14:paraId="5CF85800" w14:textId="77777777" w:rsidR="004B7A76" w:rsidRDefault="004B7A76" w:rsidP="00A301F7">
            <w:pPr>
              <w:spacing w:before="90" w:after="54"/>
              <w:ind w:left="702" w:hanging="360"/>
            </w:pPr>
            <w:r>
              <w:t>4.</w:t>
            </w:r>
            <w:r>
              <w:tab/>
              <w:t>Supplemental Medical and Prescription Drug</w:t>
            </w:r>
          </w:p>
          <w:p w14:paraId="3E54CD0B" w14:textId="77777777" w:rsidR="004B7A76" w:rsidRPr="00366E4C" w:rsidRDefault="004B7A76" w:rsidP="00A301F7">
            <w:pPr>
              <w:spacing w:before="90" w:after="54"/>
              <w:ind w:left="702" w:hanging="360"/>
            </w:pPr>
            <w:r>
              <w:t>5.</w:t>
            </w:r>
            <w:r>
              <w:tab/>
              <w:t>Life Insurance</w:t>
            </w:r>
          </w:p>
        </w:tc>
        <w:tc>
          <w:tcPr>
            <w:tcW w:w="4610" w:type="dxa"/>
            <w:tcBorders>
              <w:bottom w:val="single" w:sz="4" w:space="0" w:color="auto"/>
            </w:tcBorders>
          </w:tcPr>
          <w:p w14:paraId="564AFF0E" w14:textId="77777777" w:rsidR="004B7A76" w:rsidRPr="000167C6" w:rsidRDefault="004B7A76" w:rsidP="007E75EF">
            <w:pPr>
              <w:pStyle w:val="BodyText"/>
              <w:keepNext/>
              <w:spacing w:before="90" w:after="54"/>
              <w:jc w:val="left"/>
            </w:pPr>
          </w:p>
        </w:tc>
      </w:tr>
      <w:tr w:rsidR="004B7A76" w:rsidRPr="000167C6" w14:paraId="62F323C3" w14:textId="77777777" w:rsidTr="004B7A76">
        <w:trPr>
          <w:trHeight w:val="510"/>
        </w:trPr>
        <w:tc>
          <w:tcPr>
            <w:tcW w:w="4622" w:type="dxa"/>
            <w:vMerge/>
            <w:tcBorders>
              <w:bottom w:val="single" w:sz="8" w:space="0" w:color="auto"/>
            </w:tcBorders>
          </w:tcPr>
          <w:p w14:paraId="0B71640C" w14:textId="77777777" w:rsidR="004B7A76" w:rsidRDefault="004B7A76" w:rsidP="00A301F7">
            <w:pPr>
              <w:spacing w:before="90" w:after="54"/>
              <w:ind w:left="702" w:hanging="360"/>
            </w:pPr>
          </w:p>
        </w:tc>
        <w:tc>
          <w:tcPr>
            <w:tcW w:w="4610" w:type="dxa"/>
            <w:tcBorders>
              <w:top w:val="single" w:sz="4" w:space="0" w:color="auto"/>
              <w:bottom w:val="single" w:sz="8" w:space="0" w:color="auto"/>
            </w:tcBorders>
          </w:tcPr>
          <w:p w14:paraId="1817C527" w14:textId="77777777" w:rsidR="004B7A76" w:rsidRPr="000167C6" w:rsidRDefault="004B7A76" w:rsidP="007E75EF">
            <w:pPr>
              <w:pStyle w:val="BodyText"/>
              <w:keepNext/>
              <w:spacing w:before="90" w:after="54"/>
              <w:jc w:val="left"/>
            </w:pPr>
          </w:p>
        </w:tc>
      </w:tr>
      <w:tr w:rsidR="00366E4C" w:rsidRPr="000167C6" w14:paraId="798D6308" w14:textId="77777777" w:rsidTr="003D75A2">
        <w:tc>
          <w:tcPr>
            <w:tcW w:w="4622" w:type="dxa"/>
            <w:tcBorders>
              <w:bottom w:val="nil"/>
            </w:tcBorders>
          </w:tcPr>
          <w:p w14:paraId="06E63FD3" w14:textId="77777777" w:rsidR="00366E4C" w:rsidRPr="00366E4C" w:rsidRDefault="00366E4C" w:rsidP="00366E4C">
            <w:pPr>
              <w:keepNext/>
              <w:numPr>
                <w:ilvl w:val="0"/>
                <w:numId w:val="54"/>
              </w:numPr>
              <w:spacing w:before="90" w:after="54"/>
              <w:ind w:left="360"/>
            </w:pPr>
            <w:bookmarkStart w:id="0" w:name="_Hlk27984876"/>
            <w:r>
              <w:t>Provide the number of 20</w:t>
            </w:r>
            <w:r w:rsidR="00E0024F">
              <w:t>20 audits currently underway.</w:t>
            </w:r>
          </w:p>
        </w:tc>
        <w:tc>
          <w:tcPr>
            <w:tcW w:w="4610" w:type="dxa"/>
            <w:tcBorders>
              <w:bottom w:val="nil"/>
            </w:tcBorders>
          </w:tcPr>
          <w:p w14:paraId="4A2B489C" w14:textId="77777777" w:rsidR="00366E4C" w:rsidRPr="000167C6" w:rsidRDefault="00366E4C" w:rsidP="003D75A2">
            <w:pPr>
              <w:pStyle w:val="BodyText"/>
              <w:keepNext/>
              <w:spacing w:before="90" w:after="54"/>
              <w:jc w:val="left"/>
            </w:pPr>
          </w:p>
        </w:tc>
      </w:tr>
      <w:tr w:rsidR="00366E4C" w:rsidRPr="000167C6" w14:paraId="17F89174" w14:textId="77777777" w:rsidTr="003D75A2">
        <w:tc>
          <w:tcPr>
            <w:tcW w:w="4622" w:type="dxa"/>
            <w:tcBorders>
              <w:top w:val="nil"/>
              <w:bottom w:val="nil"/>
            </w:tcBorders>
          </w:tcPr>
          <w:p w14:paraId="401D2C5B" w14:textId="77777777" w:rsidR="00366E4C" w:rsidRPr="000167C6" w:rsidRDefault="00366E4C" w:rsidP="003D75A2">
            <w:pPr>
              <w:spacing w:before="90" w:after="54"/>
              <w:ind w:left="702" w:hanging="360"/>
            </w:pPr>
            <w:r>
              <w:t>1.   Medical</w:t>
            </w:r>
          </w:p>
        </w:tc>
        <w:tc>
          <w:tcPr>
            <w:tcW w:w="4610" w:type="dxa"/>
            <w:tcBorders>
              <w:top w:val="nil"/>
            </w:tcBorders>
          </w:tcPr>
          <w:p w14:paraId="3A3B820A" w14:textId="77777777" w:rsidR="00366E4C" w:rsidRPr="000167C6" w:rsidRDefault="00366E4C" w:rsidP="003D75A2">
            <w:pPr>
              <w:pStyle w:val="BodyText"/>
              <w:keepNext/>
              <w:spacing w:before="90" w:after="54"/>
              <w:jc w:val="left"/>
            </w:pPr>
          </w:p>
        </w:tc>
      </w:tr>
      <w:tr w:rsidR="00366E4C" w:rsidRPr="000167C6" w14:paraId="60ED2F7D" w14:textId="77777777" w:rsidTr="003D75A2">
        <w:tc>
          <w:tcPr>
            <w:tcW w:w="4622" w:type="dxa"/>
            <w:tcBorders>
              <w:top w:val="nil"/>
              <w:bottom w:val="nil"/>
            </w:tcBorders>
          </w:tcPr>
          <w:p w14:paraId="35F0BE1F" w14:textId="77777777" w:rsidR="00366E4C" w:rsidRPr="000167C6" w:rsidRDefault="00366E4C" w:rsidP="003D75A2">
            <w:pPr>
              <w:spacing w:before="90" w:after="54"/>
              <w:ind w:left="702" w:hanging="360"/>
            </w:pPr>
            <w:r>
              <w:t>2.   Dental</w:t>
            </w:r>
          </w:p>
        </w:tc>
        <w:tc>
          <w:tcPr>
            <w:tcW w:w="4610" w:type="dxa"/>
            <w:tcBorders>
              <w:top w:val="nil"/>
            </w:tcBorders>
          </w:tcPr>
          <w:p w14:paraId="6FBA80D4" w14:textId="77777777" w:rsidR="00366E4C" w:rsidRPr="000167C6" w:rsidRDefault="00366E4C" w:rsidP="003D75A2">
            <w:pPr>
              <w:pStyle w:val="BodyText"/>
              <w:keepNext/>
              <w:spacing w:before="90" w:after="54"/>
              <w:jc w:val="left"/>
            </w:pPr>
          </w:p>
        </w:tc>
      </w:tr>
      <w:tr w:rsidR="00366E4C" w:rsidRPr="000167C6" w14:paraId="77DEE4C7" w14:textId="77777777" w:rsidTr="003D75A2">
        <w:tc>
          <w:tcPr>
            <w:tcW w:w="4622" w:type="dxa"/>
            <w:tcBorders>
              <w:top w:val="nil"/>
              <w:bottom w:val="nil"/>
            </w:tcBorders>
          </w:tcPr>
          <w:p w14:paraId="0643AC99" w14:textId="77777777" w:rsidR="00366E4C" w:rsidRDefault="00366E4C" w:rsidP="003D75A2">
            <w:pPr>
              <w:spacing w:before="90" w:after="54"/>
              <w:ind w:left="702" w:hanging="360"/>
            </w:pPr>
            <w:r>
              <w:t>3.   Vision</w:t>
            </w:r>
          </w:p>
        </w:tc>
        <w:tc>
          <w:tcPr>
            <w:tcW w:w="4610" w:type="dxa"/>
            <w:tcBorders>
              <w:bottom w:val="single" w:sz="8" w:space="0" w:color="auto"/>
            </w:tcBorders>
          </w:tcPr>
          <w:p w14:paraId="6D41296B" w14:textId="77777777" w:rsidR="00366E4C" w:rsidRPr="000167C6" w:rsidRDefault="00366E4C" w:rsidP="003D75A2">
            <w:pPr>
              <w:pStyle w:val="BodyText"/>
              <w:keepNext/>
              <w:spacing w:before="90" w:after="54"/>
              <w:jc w:val="left"/>
            </w:pPr>
          </w:p>
        </w:tc>
      </w:tr>
      <w:tr w:rsidR="004B7A76" w:rsidRPr="000167C6" w14:paraId="7EA8B98B" w14:textId="77777777" w:rsidTr="004B7A76">
        <w:trPr>
          <w:trHeight w:val="675"/>
        </w:trPr>
        <w:tc>
          <w:tcPr>
            <w:tcW w:w="4622" w:type="dxa"/>
            <w:vMerge w:val="restart"/>
            <w:tcBorders>
              <w:top w:val="nil"/>
            </w:tcBorders>
          </w:tcPr>
          <w:p w14:paraId="3CFBB0B0" w14:textId="77777777" w:rsidR="004B7A76" w:rsidRDefault="004B7A76" w:rsidP="00A301F7">
            <w:pPr>
              <w:spacing w:before="90" w:after="54"/>
              <w:ind w:left="702" w:hanging="360"/>
            </w:pPr>
            <w:r>
              <w:t>4.</w:t>
            </w:r>
            <w:r>
              <w:tab/>
              <w:t>Supplemental Medical and Prescription Drug</w:t>
            </w:r>
          </w:p>
          <w:p w14:paraId="1EB6164C" w14:textId="77777777" w:rsidR="004B7A76" w:rsidRPr="000167C6" w:rsidRDefault="004B7A76" w:rsidP="00A301F7">
            <w:pPr>
              <w:spacing w:before="90" w:after="54"/>
              <w:ind w:left="702" w:hanging="360"/>
            </w:pPr>
            <w:r>
              <w:t>5.</w:t>
            </w:r>
            <w:r>
              <w:tab/>
              <w:t>Life Insurance</w:t>
            </w:r>
          </w:p>
        </w:tc>
        <w:tc>
          <w:tcPr>
            <w:tcW w:w="4610" w:type="dxa"/>
            <w:tcBorders>
              <w:bottom w:val="single" w:sz="4" w:space="0" w:color="auto"/>
            </w:tcBorders>
          </w:tcPr>
          <w:p w14:paraId="4A822A97" w14:textId="77777777" w:rsidR="004B7A76" w:rsidRPr="000167C6" w:rsidRDefault="004B7A76" w:rsidP="003D75A2">
            <w:pPr>
              <w:pStyle w:val="BodyText"/>
              <w:keepNext/>
              <w:spacing w:before="90" w:after="54"/>
              <w:jc w:val="left"/>
            </w:pPr>
          </w:p>
        </w:tc>
      </w:tr>
      <w:tr w:rsidR="004B7A76" w:rsidRPr="000167C6" w14:paraId="44E6D357" w14:textId="77777777" w:rsidTr="004B7A76">
        <w:trPr>
          <w:trHeight w:val="450"/>
        </w:trPr>
        <w:tc>
          <w:tcPr>
            <w:tcW w:w="4622" w:type="dxa"/>
            <w:vMerge/>
            <w:tcBorders>
              <w:bottom w:val="single" w:sz="8" w:space="0" w:color="auto"/>
            </w:tcBorders>
          </w:tcPr>
          <w:p w14:paraId="1A3D2A69" w14:textId="77777777" w:rsidR="004B7A76" w:rsidRDefault="004B7A76" w:rsidP="00A301F7">
            <w:pPr>
              <w:spacing w:before="90" w:after="54"/>
              <w:ind w:left="702" w:hanging="360"/>
            </w:pPr>
          </w:p>
        </w:tc>
        <w:tc>
          <w:tcPr>
            <w:tcW w:w="4610" w:type="dxa"/>
            <w:tcBorders>
              <w:top w:val="single" w:sz="4" w:space="0" w:color="auto"/>
              <w:bottom w:val="single" w:sz="8" w:space="0" w:color="auto"/>
            </w:tcBorders>
          </w:tcPr>
          <w:p w14:paraId="3790B119" w14:textId="77777777" w:rsidR="004B7A76" w:rsidRPr="000167C6" w:rsidRDefault="004B7A76" w:rsidP="003D75A2">
            <w:pPr>
              <w:pStyle w:val="BodyText"/>
              <w:keepNext/>
              <w:spacing w:before="90" w:after="54"/>
              <w:jc w:val="left"/>
            </w:pPr>
          </w:p>
        </w:tc>
      </w:tr>
      <w:tr w:rsidR="007E75EF" w:rsidRPr="000167C6" w14:paraId="7714D28F" w14:textId="77777777" w:rsidTr="007E75EF">
        <w:tc>
          <w:tcPr>
            <w:tcW w:w="4622" w:type="dxa"/>
            <w:tcBorders>
              <w:bottom w:val="nil"/>
            </w:tcBorders>
          </w:tcPr>
          <w:p w14:paraId="29E30FC5" w14:textId="77777777" w:rsidR="007E75EF" w:rsidRPr="00366E4C" w:rsidRDefault="00C04306">
            <w:pPr>
              <w:keepNext/>
              <w:numPr>
                <w:ilvl w:val="0"/>
                <w:numId w:val="54"/>
              </w:numPr>
              <w:spacing w:before="90" w:after="54"/>
              <w:ind w:left="360"/>
            </w:pPr>
            <w:r w:rsidRPr="00366E4C">
              <w:t>Indicate the largest plan size from your 2019 audits listing client population number of claims for each category.</w:t>
            </w:r>
          </w:p>
        </w:tc>
        <w:tc>
          <w:tcPr>
            <w:tcW w:w="4610" w:type="dxa"/>
            <w:tcBorders>
              <w:bottom w:val="nil"/>
            </w:tcBorders>
          </w:tcPr>
          <w:p w14:paraId="06E0BF3A" w14:textId="77777777" w:rsidR="007E75EF" w:rsidRPr="000167C6" w:rsidRDefault="007E75EF" w:rsidP="007E75EF">
            <w:pPr>
              <w:pStyle w:val="BodyText"/>
              <w:keepNext/>
              <w:spacing w:before="90" w:after="54"/>
              <w:jc w:val="left"/>
            </w:pPr>
          </w:p>
        </w:tc>
      </w:tr>
      <w:tr w:rsidR="007E75EF" w:rsidRPr="000167C6" w14:paraId="52B36F16" w14:textId="77777777" w:rsidTr="007E75EF">
        <w:tc>
          <w:tcPr>
            <w:tcW w:w="4622" w:type="dxa"/>
            <w:tcBorders>
              <w:top w:val="nil"/>
              <w:bottom w:val="nil"/>
            </w:tcBorders>
          </w:tcPr>
          <w:p w14:paraId="74DEA484" w14:textId="77777777" w:rsidR="007E75EF" w:rsidRPr="000167C6" w:rsidRDefault="007E75EF" w:rsidP="007E75EF">
            <w:pPr>
              <w:spacing w:before="90" w:after="54"/>
              <w:ind w:left="702" w:hanging="360"/>
            </w:pPr>
            <w:r>
              <w:t>1.   Medical</w:t>
            </w:r>
          </w:p>
        </w:tc>
        <w:tc>
          <w:tcPr>
            <w:tcW w:w="4610" w:type="dxa"/>
            <w:tcBorders>
              <w:top w:val="nil"/>
            </w:tcBorders>
          </w:tcPr>
          <w:p w14:paraId="1C5A63CD" w14:textId="77777777" w:rsidR="007E75EF" w:rsidRPr="000167C6" w:rsidRDefault="007E75EF" w:rsidP="007E75EF">
            <w:pPr>
              <w:pStyle w:val="BodyText"/>
              <w:keepNext/>
              <w:spacing w:before="90" w:after="54"/>
              <w:jc w:val="left"/>
            </w:pPr>
          </w:p>
        </w:tc>
      </w:tr>
      <w:tr w:rsidR="007E75EF" w:rsidRPr="000167C6" w14:paraId="218FC332" w14:textId="77777777" w:rsidTr="007E75EF">
        <w:tc>
          <w:tcPr>
            <w:tcW w:w="4622" w:type="dxa"/>
            <w:tcBorders>
              <w:top w:val="nil"/>
              <w:bottom w:val="nil"/>
            </w:tcBorders>
          </w:tcPr>
          <w:p w14:paraId="48B98100" w14:textId="77777777" w:rsidR="007E75EF" w:rsidRPr="000167C6" w:rsidRDefault="007E75EF" w:rsidP="007E75EF">
            <w:pPr>
              <w:spacing w:before="90" w:after="54"/>
              <w:ind w:left="702" w:hanging="360"/>
            </w:pPr>
            <w:r>
              <w:t>2.   Dental</w:t>
            </w:r>
          </w:p>
        </w:tc>
        <w:tc>
          <w:tcPr>
            <w:tcW w:w="4610" w:type="dxa"/>
            <w:tcBorders>
              <w:top w:val="nil"/>
            </w:tcBorders>
          </w:tcPr>
          <w:p w14:paraId="0F96A6F5" w14:textId="77777777" w:rsidR="007E75EF" w:rsidRPr="000167C6" w:rsidRDefault="007E75EF" w:rsidP="007E75EF">
            <w:pPr>
              <w:pStyle w:val="BodyText"/>
              <w:keepNext/>
              <w:spacing w:before="90" w:after="54"/>
              <w:jc w:val="left"/>
            </w:pPr>
          </w:p>
        </w:tc>
      </w:tr>
      <w:tr w:rsidR="007E75EF" w:rsidRPr="000167C6" w14:paraId="6F1DBAFF" w14:textId="77777777" w:rsidTr="007E75EF">
        <w:tc>
          <w:tcPr>
            <w:tcW w:w="4622" w:type="dxa"/>
            <w:tcBorders>
              <w:top w:val="nil"/>
              <w:bottom w:val="nil"/>
            </w:tcBorders>
          </w:tcPr>
          <w:p w14:paraId="234025DD" w14:textId="77777777" w:rsidR="007E75EF" w:rsidRDefault="007E75EF" w:rsidP="007E75EF">
            <w:pPr>
              <w:spacing w:before="90" w:after="54"/>
              <w:ind w:left="702" w:hanging="360"/>
            </w:pPr>
            <w:r>
              <w:t>3.   Vision</w:t>
            </w:r>
          </w:p>
        </w:tc>
        <w:tc>
          <w:tcPr>
            <w:tcW w:w="4610" w:type="dxa"/>
            <w:tcBorders>
              <w:bottom w:val="single" w:sz="8" w:space="0" w:color="auto"/>
            </w:tcBorders>
          </w:tcPr>
          <w:p w14:paraId="6EF95ACF" w14:textId="77777777" w:rsidR="007E75EF" w:rsidRPr="000167C6" w:rsidRDefault="007E75EF" w:rsidP="007E75EF">
            <w:pPr>
              <w:pStyle w:val="BodyText"/>
              <w:keepNext/>
              <w:spacing w:before="90" w:after="54"/>
              <w:jc w:val="left"/>
            </w:pPr>
          </w:p>
        </w:tc>
      </w:tr>
      <w:tr w:rsidR="004B7A76" w:rsidRPr="000167C6" w14:paraId="447C9698" w14:textId="77777777" w:rsidTr="004B7A76">
        <w:trPr>
          <w:trHeight w:val="615"/>
        </w:trPr>
        <w:tc>
          <w:tcPr>
            <w:tcW w:w="4622" w:type="dxa"/>
            <w:vMerge w:val="restart"/>
            <w:tcBorders>
              <w:top w:val="nil"/>
            </w:tcBorders>
          </w:tcPr>
          <w:p w14:paraId="629BB5F5" w14:textId="77777777" w:rsidR="004B7A76" w:rsidRDefault="004B7A76" w:rsidP="00A301F7">
            <w:pPr>
              <w:spacing w:before="90" w:after="54"/>
              <w:ind w:left="702" w:hanging="360"/>
            </w:pPr>
            <w:r>
              <w:t>4.</w:t>
            </w:r>
            <w:r>
              <w:tab/>
              <w:t>Supplemental Medical and Prescription Drug</w:t>
            </w:r>
          </w:p>
          <w:p w14:paraId="0AA05272" w14:textId="77777777" w:rsidR="004B7A76" w:rsidRPr="000167C6" w:rsidRDefault="004B7A76" w:rsidP="00A301F7">
            <w:pPr>
              <w:spacing w:before="90" w:after="54"/>
              <w:ind w:left="702" w:hanging="360"/>
            </w:pPr>
            <w:r>
              <w:t>5.</w:t>
            </w:r>
            <w:r>
              <w:tab/>
              <w:t>Life Insurance</w:t>
            </w:r>
          </w:p>
        </w:tc>
        <w:tc>
          <w:tcPr>
            <w:tcW w:w="4610" w:type="dxa"/>
            <w:tcBorders>
              <w:bottom w:val="single" w:sz="4" w:space="0" w:color="auto"/>
            </w:tcBorders>
          </w:tcPr>
          <w:p w14:paraId="43879C1B" w14:textId="77777777" w:rsidR="004B7A76" w:rsidRPr="000167C6" w:rsidRDefault="004B7A76" w:rsidP="007E75EF">
            <w:pPr>
              <w:pStyle w:val="BodyText"/>
              <w:keepNext/>
              <w:spacing w:before="90" w:after="54"/>
              <w:jc w:val="left"/>
            </w:pPr>
          </w:p>
        </w:tc>
      </w:tr>
      <w:tr w:rsidR="004B7A76" w:rsidRPr="000167C6" w14:paraId="13377A61" w14:textId="77777777" w:rsidTr="00D7707B">
        <w:trPr>
          <w:trHeight w:val="495"/>
        </w:trPr>
        <w:tc>
          <w:tcPr>
            <w:tcW w:w="4622" w:type="dxa"/>
            <w:vMerge/>
            <w:tcBorders>
              <w:bottom w:val="single" w:sz="4" w:space="0" w:color="auto"/>
            </w:tcBorders>
          </w:tcPr>
          <w:p w14:paraId="3AEBC2BA" w14:textId="77777777" w:rsidR="004B7A76" w:rsidRDefault="004B7A76" w:rsidP="00A301F7">
            <w:pPr>
              <w:spacing w:before="90" w:after="54"/>
              <w:ind w:left="702" w:hanging="360"/>
            </w:pPr>
          </w:p>
        </w:tc>
        <w:tc>
          <w:tcPr>
            <w:tcW w:w="4610" w:type="dxa"/>
            <w:tcBorders>
              <w:top w:val="single" w:sz="4" w:space="0" w:color="auto"/>
              <w:bottom w:val="single" w:sz="4" w:space="0" w:color="auto"/>
            </w:tcBorders>
          </w:tcPr>
          <w:p w14:paraId="019A3031" w14:textId="77777777" w:rsidR="004B7A76" w:rsidRPr="000167C6" w:rsidRDefault="004B7A76" w:rsidP="007E75EF">
            <w:pPr>
              <w:pStyle w:val="BodyText"/>
              <w:keepNext/>
              <w:spacing w:before="90" w:after="54"/>
              <w:jc w:val="left"/>
            </w:pPr>
          </w:p>
        </w:tc>
      </w:tr>
      <w:bookmarkEnd w:id="0"/>
      <w:tr w:rsidR="007E75EF" w:rsidRPr="000167C6" w14:paraId="2BE4714D" w14:textId="77777777" w:rsidTr="00D7707B">
        <w:tc>
          <w:tcPr>
            <w:tcW w:w="4622" w:type="dxa"/>
            <w:tcBorders>
              <w:top w:val="single" w:sz="4" w:space="0" w:color="auto"/>
              <w:left w:val="single" w:sz="4" w:space="0" w:color="auto"/>
              <w:bottom w:val="single" w:sz="4" w:space="0" w:color="auto"/>
            </w:tcBorders>
          </w:tcPr>
          <w:p w14:paraId="7AAA1670" w14:textId="77777777" w:rsidR="007E75EF" w:rsidRPr="000167C6" w:rsidRDefault="007E75EF" w:rsidP="008E0262">
            <w:pPr>
              <w:numPr>
                <w:ilvl w:val="0"/>
                <w:numId w:val="54"/>
              </w:numPr>
              <w:spacing w:before="90" w:after="54"/>
              <w:ind w:left="360"/>
            </w:pPr>
            <w:r w:rsidRPr="000167C6">
              <w:t>Describe any significant actions taken or pending against your company or any entities of your company by clients that contested the results of your findings.</w:t>
            </w:r>
            <w:r>
              <w:t xml:space="preserve">  Include separate information related to any subcontractor engagement.</w:t>
            </w:r>
            <w:r w:rsidRPr="000167C6">
              <w:t xml:space="preserve">  </w:t>
            </w:r>
          </w:p>
        </w:tc>
        <w:tc>
          <w:tcPr>
            <w:tcW w:w="4610" w:type="dxa"/>
            <w:tcBorders>
              <w:top w:val="single" w:sz="4" w:space="0" w:color="auto"/>
              <w:bottom w:val="single" w:sz="4" w:space="0" w:color="auto"/>
              <w:right w:val="single" w:sz="4" w:space="0" w:color="auto"/>
            </w:tcBorders>
          </w:tcPr>
          <w:p w14:paraId="6A2BC2FE" w14:textId="77777777" w:rsidR="007E75EF" w:rsidRPr="000167C6" w:rsidRDefault="007E75EF" w:rsidP="007E75EF">
            <w:pPr>
              <w:pStyle w:val="BodyText"/>
              <w:spacing w:before="90" w:after="54"/>
              <w:jc w:val="left"/>
            </w:pPr>
          </w:p>
        </w:tc>
      </w:tr>
      <w:tr w:rsidR="007E75EF" w:rsidRPr="000167C6" w14:paraId="4437FBEE" w14:textId="77777777" w:rsidTr="00D7707B">
        <w:tc>
          <w:tcPr>
            <w:tcW w:w="4622" w:type="dxa"/>
            <w:tcBorders>
              <w:top w:val="single" w:sz="4" w:space="0" w:color="auto"/>
              <w:bottom w:val="nil"/>
            </w:tcBorders>
          </w:tcPr>
          <w:p w14:paraId="75DB6771" w14:textId="77777777" w:rsidR="007E75EF" w:rsidRPr="000167C6" w:rsidRDefault="007E75EF" w:rsidP="007E75EF">
            <w:pPr>
              <w:spacing w:before="90" w:after="54"/>
              <w:ind w:left="702" w:hanging="360"/>
            </w:pPr>
            <w:r>
              <w:lastRenderedPageBreak/>
              <w:t>1.   Medical</w:t>
            </w:r>
          </w:p>
        </w:tc>
        <w:tc>
          <w:tcPr>
            <w:tcW w:w="4610" w:type="dxa"/>
            <w:tcBorders>
              <w:top w:val="single" w:sz="4" w:space="0" w:color="auto"/>
            </w:tcBorders>
          </w:tcPr>
          <w:p w14:paraId="7D1C5D66" w14:textId="77777777" w:rsidR="007E75EF" w:rsidRPr="000167C6" w:rsidRDefault="007E75EF" w:rsidP="007E75EF">
            <w:pPr>
              <w:pStyle w:val="BodyText"/>
              <w:spacing w:before="90" w:after="54"/>
              <w:jc w:val="left"/>
            </w:pPr>
          </w:p>
        </w:tc>
      </w:tr>
      <w:tr w:rsidR="007E75EF" w:rsidRPr="000167C6" w14:paraId="3560345B" w14:textId="77777777" w:rsidTr="007E75EF">
        <w:tc>
          <w:tcPr>
            <w:tcW w:w="4622" w:type="dxa"/>
            <w:tcBorders>
              <w:top w:val="nil"/>
              <w:bottom w:val="nil"/>
            </w:tcBorders>
          </w:tcPr>
          <w:p w14:paraId="32C8A643" w14:textId="77777777" w:rsidR="007E75EF" w:rsidRPr="000167C6" w:rsidRDefault="007E75EF" w:rsidP="007E75EF">
            <w:pPr>
              <w:spacing w:before="90" w:after="54"/>
              <w:ind w:left="702" w:hanging="360"/>
            </w:pPr>
            <w:r>
              <w:t>2.   Dental</w:t>
            </w:r>
          </w:p>
        </w:tc>
        <w:tc>
          <w:tcPr>
            <w:tcW w:w="4610" w:type="dxa"/>
            <w:tcBorders>
              <w:top w:val="nil"/>
            </w:tcBorders>
          </w:tcPr>
          <w:p w14:paraId="569F3925" w14:textId="77777777" w:rsidR="007E75EF" w:rsidRPr="000167C6" w:rsidRDefault="007E75EF" w:rsidP="007E75EF">
            <w:pPr>
              <w:pStyle w:val="BodyText"/>
              <w:spacing w:before="90" w:after="54"/>
              <w:jc w:val="left"/>
            </w:pPr>
          </w:p>
        </w:tc>
      </w:tr>
      <w:tr w:rsidR="007E75EF" w:rsidRPr="000167C6" w14:paraId="7AAB0591" w14:textId="77777777" w:rsidTr="007E75EF">
        <w:tc>
          <w:tcPr>
            <w:tcW w:w="4622" w:type="dxa"/>
            <w:tcBorders>
              <w:top w:val="nil"/>
              <w:bottom w:val="nil"/>
            </w:tcBorders>
          </w:tcPr>
          <w:p w14:paraId="46C560D3" w14:textId="77777777" w:rsidR="007E75EF" w:rsidRDefault="007E75EF" w:rsidP="007E75EF">
            <w:pPr>
              <w:spacing w:before="90" w:after="54"/>
              <w:ind w:left="702" w:hanging="360"/>
            </w:pPr>
            <w:r>
              <w:t>3.   Vision</w:t>
            </w:r>
          </w:p>
        </w:tc>
        <w:tc>
          <w:tcPr>
            <w:tcW w:w="4610" w:type="dxa"/>
            <w:tcBorders>
              <w:bottom w:val="single" w:sz="8" w:space="0" w:color="auto"/>
            </w:tcBorders>
          </w:tcPr>
          <w:p w14:paraId="1D20495C" w14:textId="77777777" w:rsidR="007E75EF" w:rsidRPr="000167C6" w:rsidRDefault="007E75EF" w:rsidP="007E75EF">
            <w:pPr>
              <w:pStyle w:val="BodyText"/>
              <w:spacing w:before="90" w:after="54"/>
              <w:jc w:val="left"/>
            </w:pPr>
          </w:p>
        </w:tc>
      </w:tr>
      <w:tr w:rsidR="004B7A76" w:rsidRPr="000167C6" w14:paraId="06840872" w14:textId="77777777" w:rsidTr="004B7A76">
        <w:trPr>
          <w:trHeight w:val="645"/>
        </w:trPr>
        <w:tc>
          <w:tcPr>
            <w:tcW w:w="4622" w:type="dxa"/>
            <w:vMerge w:val="restart"/>
            <w:tcBorders>
              <w:top w:val="nil"/>
            </w:tcBorders>
          </w:tcPr>
          <w:p w14:paraId="0E017FE5" w14:textId="77777777" w:rsidR="004B7A76" w:rsidRDefault="004B7A76" w:rsidP="00A301F7">
            <w:pPr>
              <w:spacing w:before="90" w:after="54"/>
              <w:ind w:left="702" w:hanging="360"/>
            </w:pPr>
            <w:r>
              <w:t>4.</w:t>
            </w:r>
            <w:r>
              <w:tab/>
              <w:t>Supplemental Medical and Prescription Drug</w:t>
            </w:r>
          </w:p>
          <w:p w14:paraId="6A941D2D" w14:textId="77777777" w:rsidR="004B7A76" w:rsidRPr="000167C6" w:rsidRDefault="004B7A76" w:rsidP="00A301F7">
            <w:pPr>
              <w:spacing w:before="90" w:after="54"/>
              <w:ind w:left="702" w:hanging="360"/>
            </w:pPr>
            <w:r>
              <w:t>5.</w:t>
            </w:r>
            <w:r>
              <w:tab/>
              <w:t>Life Insurance</w:t>
            </w:r>
          </w:p>
        </w:tc>
        <w:tc>
          <w:tcPr>
            <w:tcW w:w="4610" w:type="dxa"/>
            <w:tcBorders>
              <w:bottom w:val="single" w:sz="4" w:space="0" w:color="auto"/>
            </w:tcBorders>
          </w:tcPr>
          <w:p w14:paraId="4F302EE6" w14:textId="77777777" w:rsidR="004B7A76" w:rsidRPr="000167C6" w:rsidRDefault="004B7A76" w:rsidP="007E75EF">
            <w:pPr>
              <w:pStyle w:val="BodyText"/>
              <w:spacing w:before="90" w:after="54"/>
              <w:jc w:val="left"/>
            </w:pPr>
          </w:p>
        </w:tc>
      </w:tr>
      <w:tr w:rsidR="004B7A76" w:rsidRPr="000167C6" w14:paraId="62D7A87C" w14:textId="77777777" w:rsidTr="004B7A76">
        <w:trPr>
          <w:trHeight w:val="465"/>
        </w:trPr>
        <w:tc>
          <w:tcPr>
            <w:tcW w:w="4622" w:type="dxa"/>
            <w:vMerge/>
            <w:tcBorders>
              <w:bottom w:val="single" w:sz="8" w:space="0" w:color="auto"/>
            </w:tcBorders>
          </w:tcPr>
          <w:p w14:paraId="76EDA1F9" w14:textId="77777777" w:rsidR="004B7A76" w:rsidRDefault="004B7A76" w:rsidP="00A301F7">
            <w:pPr>
              <w:spacing w:before="90" w:after="54"/>
              <w:ind w:left="702" w:hanging="360"/>
            </w:pPr>
          </w:p>
        </w:tc>
        <w:tc>
          <w:tcPr>
            <w:tcW w:w="4610" w:type="dxa"/>
            <w:tcBorders>
              <w:top w:val="single" w:sz="4" w:space="0" w:color="auto"/>
              <w:bottom w:val="single" w:sz="8" w:space="0" w:color="auto"/>
            </w:tcBorders>
          </w:tcPr>
          <w:p w14:paraId="156BC7AB" w14:textId="77777777" w:rsidR="004B7A76" w:rsidRPr="000167C6" w:rsidRDefault="004B7A76" w:rsidP="007E75EF">
            <w:pPr>
              <w:pStyle w:val="BodyText"/>
              <w:spacing w:before="90" w:after="54"/>
              <w:jc w:val="left"/>
            </w:pPr>
          </w:p>
        </w:tc>
      </w:tr>
      <w:tr w:rsidR="007E75EF" w:rsidRPr="000167C6" w14:paraId="1EF3AB6A" w14:textId="77777777" w:rsidTr="007E75EF">
        <w:tc>
          <w:tcPr>
            <w:tcW w:w="4622" w:type="dxa"/>
            <w:tcBorders>
              <w:bottom w:val="nil"/>
            </w:tcBorders>
          </w:tcPr>
          <w:p w14:paraId="1244BD8E" w14:textId="77777777" w:rsidR="007E75EF" w:rsidRPr="000167C6" w:rsidRDefault="007E75EF">
            <w:pPr>
              <w:keepNext/>
              <w:numPr>
                <w:ilvl w:val="0"/>
                <w:numId w:val="54"/>
              </w:numPr>
              <w:spacing w:before="90" w:after="54"/>
              <w:ind w:left="360"/>
            </w:pPr>
            <w:r w:rsidRPr="00E0024F">
              <w:t>Has your firm ever been prevented by a vendor from performing a client’s audit</w:t>
            </w:r>
            <w:r w:rsidR="00C04306" w:rsidRPr="00E0024F">
              <w:t>,</w:t>
            </w:r>
            <w:r w:rsidR="00BA2C4A" w:rsidRPr="00E0024F">
              <w:t xml:space="preserve"> or had the client terminate your contract prior to completion</w:t>
            </w:r>
            <w:r w:rsidRPr="00E0024F">
              <w:t>?  If yes, describe the circumstances.</w:t>
            </w:r>
          </w:p>
        </w:tc>
        <w:tc>
          <w:tcPr>
            <w:tcW w:w="4610" w:type="dxa"/>
            <w:tcBorders>
              <w:bottom w:val="nil"/>
            </w:tcBorders>
          </w:tcPr>
          <w:p w14:paraId="7228B6A4" w14:textId="77777777" w:rsidR="007E75EF" w:rsidRPr="000167C6" w:rsidRDefault="007E75EF" w:rsidP="007E75EF">
            <w:pPr>
              <w:pStyle w:val="BodyText"/>
              <w:keepNext/>
              <w:spacing w:before="90" w:after="54"/>
              <w:jc w:val="left"/>
            </w:pPr>
          </w:p>
        </w:tc>
      </w:tr>
      <w:tr w:rsidR="007E75EF" w:rsidRPr="000167C6" w14:paraId="7FE2270D" w14:textId="77777777" w:rsidTr="007E75EF">
        <w:tc>
          <w:tcPr>
            <w:tcW w:w="4622" w:type="dxa"/>
            <w:tcBorders>
              <w:top w:val="nil"/>
              <w:bottom w:val="nil"/>
            </w:tcBorders>
          </w:tcPr>
          <w:p w14:paraId="0503C279" w14:textId="77777777" w:rsidR="007E75EF" w:rsidRPr="000167C6" w:rsidRDefault="007E75EF" w:rsidP="007E75EF">
            <w:pPr>
              <w:spacing w:before="90" w:after="54"/>
              <w:ind w:left="702" w:hanging="360"/>
            </w:pPr>
            <w:r>
              <w:t>1.   Medical</w:t>
            </w:r>
          </w:p>
        </w:tc>
        <w:tc>
          <w:tcPr>
            <w:tcW w:w="4610" w:type="dxa"/>
            <w:tcBorders>
              <w:top w:val="nil"/>
            </w:tcBorders>
          </w:tcPr>
          <w:p w14:paraId="7C4861F0" w14:textId="77777777" w:rsidR="007E75EF" w:rsidRPr="000167C6" w:rsidRDefault="007E75EF" w:rsidP="007E75EF">
            <w:pPr>
              <w:pStyle w:val="BodyText"/>
              <w:keepNext/>
              <w:spacing w:before="90" w:after="54"/>
              <w:jc w:val="left"/>
            </w:pPr>
          </w:p>
        </w:tc>
      </w:tr>
      <w:tr w:rsidR="007E75EF" w:rsidRPr="000167C6" w14:paraId="102BE73A" w14:textId="77777777" w:rsidTr="007E75EF">
        <w:tc>
          <w:tcPr>
            <w:tcW w:w="4622" w:type="dxa"/>
            <w:tcBorders>
              <w:top w:val="nil"/>
              <w:bottom w:val="nil"/>
            </w:tcBorders>
          </w:tcPr>
          <w:p w14:paraId="22010919" w14:textId="77777777" w:rsidR="007E75EF" w:rsidRPr="000167C6" w:rsidRDefault="007E75EF" w:rsidP="007E75EF">
            <w:pPr>
              <w:spacing w:before="90" w:after="54"/>
              <w:ind w:left="702" w:hanging="360"/>
            </w:pPr>
            <w:r>
              <w:t>2.   Dental</w:t>
            </w:r>
          </w:p>
        </w:tc>
        <w:tc>
          <w:tcPr>
            <w:tcW w:w="4610" w:type="dxa"/>
            <w:tcBorders>
              <w:top w:val="nil"/>
            </w:tcBorders>
          </w:tcPr>
          <w:p w14:paraId="1CC6C2CD" w14:textId="77777777" w:rsidR="007E75EF" w:rsidRPr="000167C6" w:rsidRDefault="007E75EF" w:rsidP="007E75EF">
            <w:pPr>
              <w:pStyle w:val="BodyText"/>
              <w:keepNext/>
              <w:spacing w:before="90" w:after="54"/>
              <w:jc w:val="left"/>
            </w:pPr>
          </w:p>
        </w:tc>
      </w:tr>
      <w:tr w:rsidR="007E75EF" w:rsidRPr="000167C6" w14:paraId="1608E4F2" w14:textId="77777777" w:rsidTr="007E75EF">
        <w:tc>
          <w:tcPr>
            <w:tcW w:w="4622" w:type="dxa"/>
            <w:tcBorders>
              <w:top w:val="nil"/>
              <w:bottom w:val="nil"/>
            </w:tcBorders>
          </w:tcPr>
          <w:p w14:paraId="7F524ABF" w14:textId="77777777" w:rsidR="007E75EF" w:rsidRDefault="007E75EF" w:rsidP="007E75EF">
            <w:pPr>
              <w:spacing w:before="90" w:after="54"/>
              <w:ind w:left="702" w:hanging="360"/>
            </w:pPr>
            <w:r>
              <w:t>3.   Vision</w:t>
            </w:r>
          </w:p>
        </w:tc>
        <w:tc>
          <w:tcPr>
            <w:tcW w:w="4610" w:type="dxa"/>
            <w:tcBorders>
              <w:bottom w:val="single" w:sz="8" w:space="0" w:color="auto"/>
            </w:tcBorders>
          </w:tcPr>
          <w:p w14:paraId="130A87D0" w14:textId="77777777" w:rsidR="007E75EF" w:rsidRPr="000167C6" w:rsidRDefault="007E75EF" w:rsidP="007E75EF">
            <w:pPr>
              <w:pStyle w:val="BodyText"/>
              <w:keepNext/>
              <w:spacing w:before="90" w:after="54"/>
              <w:jc w:val="left"/>
            </w:pPr>
          </w:p>
        </w:tc>
      </w:tr>
      <w:tr w:rsidR="002C1C1A" w:rsidRPr="000167C6" w14:paraId="274F11A5" w14:textId="77777777" w:rsidTr="0021466A">
        <w:trPr>
          <w:trHeight w:val="660"/>
        </w:trPr>
        <w:tc>
          <w:tcPr>
            <w:tcW w:w="4622" w:type="dxa"/>
            <w:vMerge w:val="restart"/>
            <w:tcBorders>
              <w:top w:val="nil"/>
            </w:tcBorders>
          </w:tcPr>
          <w:p w14:paraId="6E43DC19" w14:textId="77777777" w:rsidR="002C1C1A" w:rsidRDefault="002C1C1A" w:rsidP="00A301F7">
            <w:pPr>
              <w:spacing w:before="90" w:after="54"/>
              <w:ind w:left="702" w:hanging="360"/>
            </w:pPr>
            <w:r>
              <w:t>4.</w:t>
            </w:r>
            <w:r>
              <w:tab/>
              <w:t>Supplemental Medical and Prescription Drug</w:t>
            </w:r>
          </w:p>
          <w:p w14:paraId="3C5F9029" w14:textId="77777777" w:rsidR="002C1C1A" w:rsidRPr="000167C6" w:rsidRDefault="002C1C1A" w:rsidP="00A301F7">
            <w:pPr>
              <w:spacing w:before="90" w:after="54"/>
              <w:ind w:left="702" w:hanging="360"/>
            </w:pPr>
            <w:r>
              <w:t>5.</w:t>
            </w:r>
            <w:r>
              <w:tab/>
              <w:t>Life Insurance</w:t>
            </w:r>
          </w:p>
        </w:tc>
        <w:tc>
          <w:tcPr>
            <w:tcW w:w="4610" w:type="dxa"/>
            <w:tcBorders>
              <w:bottom w:val="single" w:sz="4" w:space="0" w:color="auto"/>
            </w:tcBorders>
          </w:tcPr>
          <w:p w14:paraId="392A5015" w14:textId="77777777" w:rsidR="002C1C1A" w:rsidRPr="000167C6" w:rsidRDefault="002C1C1A" w:rsidP="007E75EF">
            <w:pPr>
              <w:pStyle w:val="BodyText"/>
              <w:keepNext/>
              <w:spacing w:before="90" w:after="54"/>
              <w:jc w:val="left"/>
            </w:pPr>
          </w:p>
        </w:tc>
      </w:tr>
      <w:tr w:rsidR="002C1C1A" w:rsidRPr="000167C6" w14:paraId="0DD10000" w14:textId="77777777" w:rsidTr="0021466A">
        <w:trPr>
          <w:trHeight w:val="465"/>
        </w:trPr>
        <w:tc>
          <w:tcPr>
            <w:tcW w:w="4622" w:type="dxa"/>
            <w:vMerge/>
            <w:tcBorders>
              <w:bottom w:val="single" w:sz="8" w:space="0" w:color="auto"/>
            </w:tcBorders>
          </w:tcPr>
          <w:p w14:paraId="00A73A59" w14:textId="77777777" w:rsidR="002C1C1A" w:rsidRDefault="002C1C1A" w:rsidP="00A301F7">
            <w:pPr>
              <w:spacing w:before="90" w:after="54"/>
              <w:ind w:left="702" w:hanging="360"/>
            </w:pPr>
          </w:p>
        </w:tc>
        <w:tc>
          <w:tcPr>
            <w:tcW w:w="4610" w:type="dxa"/>
            <w:tcBorders>
              <w:top w:val="single" w:sz="4" w:space="0" w:color="auto"/>
              <w:bottom w:val="single" w:sz="8" w:space="0" w:color="auto"/>
            </w:tcBorders>
          </w:tcPr>
          <w:p w14:paraId="2A760CAD" w14:textId="77777777" w:rsidR="002C1C1A" w:rsidRPr="000167C6" w:rsidRDefault="002C1C1A" w:rsidP="007E75EF">
            <w:pPr>
              <w:pStyle w:val="BodyText"/>
              <w:keepNext/>
              <w:spacing w:before="90" w:after="54"/>
              <w:jc w:val="left"/>
            </w:pPr>
          </w:p>
        </w:tc>
      </w:tr>
      <w:tr w:rsidR="007E75EF" w:rsidRPr="000167C6" w14:paraId="1E5B5ED4" w14:textId="77777777" w:rsidTr="007E75EF">
        <w:tc>
          <w:tcPr>
            <w:tcW w:w="4622" w:type="dxa"/>
            <w:tcBorders>
              <w:bottom w:val="nil"/>
            </w:tcBorders>
          </w:tcPr>
          <w:p w14:paraId="1F649C84" w14:textId="77777777" w:rsidR="007E75EF" w:rsidRPr="000167C6" w:rsidRDefault="007E75EF" w:rsidP="008E0262">
            <w:pPr>
              <w:keepNext/>
              <w:numPr>
                <w:ilvl w:val="0"/>
                <w:numId w:val="54"/>
              </w:numPr>
              <w:spacing w:before="90" w:after="54"/>
              <w:ind w:left="360"/>
            </w:pPr>
            <w:r w:rsidRPr="000167C6">
              <w:t>Briefly describe any aspects of your audit process that are unique to your firm and that distinguish you from your competitors.</w:t>
            </w:r>
          </w:p>
        </w:tc>
        <w:tc>
          <w:tcPr>
            <w:tcW w:w="4610" w:type="dxa"/>
            <w:tcBorders>
              <w:bottom w:val="nil"/>
            </w:tcBorders>
          </w:tcPr>
          <w:p w14:paraId="71D548EB" w14:textId="77777777" w:rsidR="007E75EF" w:rsidRPr="000167C6" w:rsidRDefault="007E75EF" w:rsidP="007E75EF">
            <w:pPr>
              <w:pStyle w:val="BodyText"/>
              <w:keepNext/>
              <w:spacing w:before="90" w:after="54"/>
              <w:jc w:val="left"/>
            </w:pPr>
          </w:p>
        </w:tc>
      </w:tr>
      <w:tr w:rsidR="007E75EF" w:rsidRPr="000167C6" w14:paraId="48153956" w14:textId="77777777" w:rsidTr="007E75EF">
        <w:tc>
          <w:tcPr>
            <w:tcW w:w="4622" w:type="dxa"/>
            <w:tcBorders>
              <w:top w:val="nil"/>
              <w:bottom w:val="nil"/>
            </w:tcBorders>
          </w:tcPr>
          <w:p w14:paraId="32519D72" w14:textId="77777777" w:rsidR="007E75EF" w:rsidRPr="000167C6" w:rsidRDefault="007E75EF" w:rsidP="007E75EF">
            <w:pPr>
              <w:spacing w:before="90" w:after="54"/>
              <w:ind w:left="702" w:hanging="360"/>
            </w:pPr>
            <w:r>
              <w:t>1.   Medical</w:t>
            </w:r>
          </w:p>
        </w:tc>
        <w:tc>
          <w:tcPr>
            <w:tcW w:w="4610" w:type="dxa"/>
            <w:tcBorders>
              <w:top w:val="nil"/>
            </w:tcBorders>
          </w:tcPr>
          <w:p w14:paraId="0011DB43" w14:textId="77777777" w:rsidR="007E75EF" w:rsidRPr="000167C6" w:rsidRDefault="007E75EF" w:rsidP="007E75EF">
            <w:pPr>
              <w:pStyle w:val="BodyText"/>
              <w:keepNext/>
              <w:spacing w:before="90" w:after="54"/>
              <w:jc w:val="left"/>
            </w:pPr>
          </w:p>
        </w:tc>
      </w:tr>
      <w:tr w:rsidR="007E75EF" w:rsidRPr="000167C6" w14:paraId="2767B781" w14:textId="77777777" w:rsidTr="007E75EF">
        <w:tc>
          <w:tcPr>
            <w:tcW w:w="4622" w:type="dxa"/>
            <w:tcBorders>
              <w:top w:val="nil"/>
              <w:bottom w:val="nil"/>
            </w:tcBorders>
          </w:tcPr>
          <w:p w14:paraId="71456139" w14:textId="77777777" w:rsidR="007E75EF" w:rsidRPr="000167C6" w:rsidRDefault="007E75EF" w:rsidP="007E75EF">
            <w:pPr>
              <w:spacing w:before="90" w:after="54"/>
              <w:ind w:left="702" w:hanging="360"/>
            </w:pPr>
            <w:r>
              <w:t>2.   Dental</w:t>
            </w:r>
          </w:p>
        </w:tc>
        <w:tc>
          <w:tcPr>
            <w:tcW w:w="4610" w:type="dxa"/>
            <w:tcBorders>
              <w:top w:val="nil"/>
            </w:tcBorders>
          </w:tcPr>
          <w:p w14:paraId="0DAFAC0A" w14:textId="77777777" w:rsidR="007E75EF" w:rsidRPr="000167C6" w:rsidRDefault="007E75EF" w:rsidP="007E75EF">
            <w:pPr>
              <w:pStyle w:val="BodyText"/>
              <w:keepNext/>
              <w:spacing w:before="90" w:after="54"/>
              <w:jc w:val="left"/>
            </w:pPr>
          </w:p>
        </w:tc>
      </w:tr>
      <w:tr w:rsidR="007E75EF" w:rsidRPr="000167C6" w14:paraId="31789DDC" w14:textId="77777777" w:rsidTr="007E75EF">
        <w:tc>
          <w:tcPr>
            <w:tcW w:w="4622" w:type="dxa"/>
            <w:tcBorders>
              <w:top w:val="nil"/>
              <w:bottom w:val="nil"/>
            </w:tcBorders>
          </w:tcPr>
          <w:p w14:paraId="50F7885C" w14:textId="77777777" w:rsidR="007E75EF" w:rsidRDefault="007E75EF" w:rsidP="007E75EF">
            <w:pPr>
              <w:spacing w:before="90" w:after="54"/>
              <w:ind w:left="702" w:hanging="360"/>
            </w:pPr>
            <w:r>
              <w:t>3.   Vision</w:t>
            </w:r>
          </w:p>
        </w:tc>
        <w:tc>
          <w:tcPr>
            <w:tcW w:w="4610" w:type="dxa"/>
            <w:tcBorders>
              <w:bottom w:val="single" w:sz="8" w:space="0" w:color="auto"/>
            </w:tcBorders>
          </w:tcPr>
          <w:p w14:paraId="4337099D" w14:textId="77777777" w:rsidR="007E75EF" w:rsidRPr="000167C6" w:rsidRDefault="007E75EF" w:rsidP="007E75EF">
            <w:pPr>
              <w:pStyle w:val="BodyText"/>
              <w:keepNext/>
              <w:spacing w:before="90" w:after="54"/>
              <w:jc w:val="left"/>
            </w:pPr>
          </w:p>
        </w:tc>
      </w:tr>
      <w:tr w:rsidR="002C1C1A" w:rsidRPr="000167C6" w14:paraId="755C95D4" w14:textId="77777777" w:rsidTr="002C1C1A">
        <w:trPr>
          <w:trHeight w:val="682"/>
        </w:trPr>
        <w:tc>
          <w:tcPr>
            <w:tcW w:w="4622" w:type="dxa"/>
            <w:vMerge w:val="restart"/>
            <w:tcBorders>
              <w:top w:val="nil"/>
            </w:tcBorders>
          </w:tcPr>
          <w:p w14:paraId="7B4CC1E2" w14:textId="77777777" w:rsidR="002C1C1A" w:rsidRDefault="002C1C1A" w:rsidP="00A301F7">
            <w:pPr>
              <w:spacing w:before="90" w:after="54"/>
              <w:ind w:left="702" w:hanging="360"/>
            </w:pPr>
            <w:r>
              <w:t>4.</w:t>
            </w:r>
            <w:r>
              <w:tab/>
              <w:t>Supplemental Medical and Prescription Drug</w:t>
            </w:r>
          </w:p>
          <w:p w14:paraId="4AB6E773" w14:textId="77777777" w:rsidR="002C1C1A" w:rsidRPr="000167C6" w:rsidRDefault="002C1C1A" w:rsidP="00A301F7">
            <w:pPr>
              <w:spacing w:before="90" w:after="54"/>
              <w:ind w:left="702" w:hanging="360"/>
            </w:pPr>
            <w:r>
              <w:t>5.</w:t>
            </w:r>
            <w:r>
              <w:tab/>
              <w:t>Life Insurance</w:t>
            </w:r>
          </w:p>
        </w:tc>
        <w:tc>
          <w:tcPr>
            <w:tcW w:w="4610" w:type="dxa"/>
            <w:tcBorders>
              <w:bottom w:val="single" w:sz="4" w:space="0" w:color="auto"/>
            </w:tcBorders>
          </w:tcPr>
          <w:p w14:paraId="65D9F36D" w14:textId="77777777" w:rsidR="002C1C1A" w:rsidRPr="000167C6" w:rsidRDefault="002C1C1A" w:rsidP="007E75EF">
            <w:pPr>
              <w:pStyle w:val="BodyText"/>
              <w:keepNext/>
              <w:spacing w:before="90" w:after="54"/>
              <w:jc w:val="left"/>
            </w:pPr>
          </w:p>
        </w:tc>
      </w:tr>
      <w:tr w:rsidR="002C1C1A" w:rsidRPr="000167C6" w14:paraId="03184A67" w14:textId="77777777" w:rsidTr="0021466A">
        <w:trPr>
          <w:trHeight w:val="510"/>
        </w:trPr>
        <w:tc>
          <w:tcPr>
            <w:tcW w:w="4622" w:type="dxa"/>
            <w:vMerge/>
            <w:tcBorders>
              <w:bottom w:val="single" w:sz="8" w:space="0" w:color="auto"/>
            </w:tcBorders>
          </w:tcPr>
          <w:p w14:paraId="4C9F9038" w14:textId="77777777" w:rsidR="002C1C1A" w:rsidRDefault="002C1C1A" w:rsidP="00A301F7">
            <w:pPr>
              <w:spacing w:before="90" w:after="54"/>
              <w:ind w:left="702" w:hanging="360"/>
            </w:pPr>
          </w:p>
        </w:tc>
        <w:tc>
          <w:tcPr>
            <w:tcW w:w="4610" w:type="dxa"/>
            <w:tcBorders>
              <w:top w:val="single" w:sz="4" w:space="0" w:color="auto"/>
              <w:bottom w:val="single" w:sz="8" w:space="0" w:color="auto"/>
            </w:tcBorders>
          </w:tcPr>
          <w:p w14:paraId="206CA590" w14:textId="77777777" w:rsidR="002C1C1A" w:rsidRPr="000167C6" w:rsidRDefault="002C1C1A" w:rsidP="007E75EF">
            <w:pPr>
              <w:pStyle w:val="BodyText"/>
              <w:keepNext/>
              <w:spacing w:before="90" w:after="54"/>
              <w:jc w:val="left"/>
            </w:pPr>
          </w:p>
        </w:tc>
      </w:tr>
      <w:tr w:rsidR="007E75EF" w:rsidRPr="000167C6" w14:paraId="21BD30B2" w14:textId="77777777" w:rsidTr="007E75EF">
        <w:tc>
          <w:tcPr>
            <w:tcW w:w="4622" w:type="dxa"/>
            <w:tcBorders>
              <w:bottom w:val="nil"/>
            </w:tcBorders>
          </w:tcPr>
          <w:p w14:paraId="7BECE22B" w14:textId="77777777" w:rsidR="007E75EF" w:rsidRPr="000167C6" w:rsidRDefault="007E75EF" w:rsidP="008E0262">
            <w:pPr>
              <w:numPr>
                <w:ilvl w:val="0"/>
                <w:numId w:val="54"/>
              </w:numPr>
              <w:spacing w:before="90" w:after="54"/>
              <w:ind w:left="360"/>
            </w:pPr>
            <w:r w:rsidRPr="000167C6">
              <w:t xml:space="preserve">Identify any restrictions you believe the vendor may present in completion of the scope of services defined in this RFP.  </w:t>
            </w:r>
          </w:p>
        </w:tc>
        <w:tc>
          <w:tcPr>
            <w:tcW w:w="4610" w:type="dxa"/>
            <w:tcBorders>
              <w:bottom w:val="nil"/>
            </w:tcBorders>
          </w:tcPr>
          <w:p w14:paraId="49AD8B13" w14:textId="77777777" w:rsidR="007E75EF" w:rsidRPr="000167C6" w:rsidRDefault="007E75EF" w:rsidP="007E75EF">
            <w:pPr>
              <w:pStyle w:val="BodyText"/>
              <w:spacing w:before="90" w:after="54"/>
              <w:jc w:val="left"/>
            </w:pPr>
          </w:p>
        </w:tc>
      </w:tr>
      <w:tr w:rsidR="007E75EF" w:rsidRPr="000167C6" w14:paraId="0729418D" w14:textId="77777777" w:rsidTr="00D7707B">
        <w:tc>
          <w:tcPr>
            <w:tcW w:w="4622" w:type="dxa"/>
            <w:tcBorders>
              <w:top w:val="nil"/>
              <w:bottom w:val="nil"/>
            </w:tcBorders>
          </w:tcPr>
          <w:p w14:paraId="7201D981" w14:textId="77777777" w:rsidR="007E75EF" w:rsidRPr="000167C6" w:rsidRDefault="007E75EF" w:rsidP="007E75EF">
            <w:pPr>
              <w:spacing w:before="90" w:after="54"/>
              <w:ind w:left="702" w:hanging="360"/>
            </w:pPr>
            <w:r>
              <w:t>1.   Medical</w:t>
            </w:r>
          </w:p>
        </w:tc>
        <w:tc>
          <w:tcPr>
            <w:tcW w:w="4610" w:type="dxa"/>
            <w:tcBorders>
              <w:top w:val="nil"/>
            </w:tcBorders>
          </w:tcPr>
          <w:p w14:paraId="4C021695" w14:textId="77777777" w:rsidR="007E75EF" w:rsidRPr="000167C6" w:rsidRDefault="007E75EF" w:rsidP="007E75EF">
            <w:pPr>
              <w:pStyle w:val="BodyText"/>
              <w:keepNext/>
              <w:spacing w:before="90" w:after="54"/>
              <w:jc w:val="left"/>
            </w:pPr>
          </w:p>
        </w:tc>
      </w:tr>
      <w:tr w:rsidR="007E75EF" w:rsidRPr="000167C6" w14:paraId="379711D7" w14:textId="77777777" w:rsidTr="00D7707B">
        <w:tc>
          <w:tcPr>
            <w:tcW w:w="4622" w:type="dxa"/>
            <w:tcBorders>
              <w:top w:val="nil"/>
              <w:bottom w:val="single" w:sz="4" w:space="0" w:color="auto"/>
            </w:tcBorders>
          </w:tcPr>
          <w:p w14:paraId="54C47585" w14:textId="77777777" w:rsidR="007E75EF" w:rsidRPr="000167C6" w:rsidRDefault="007E75EF" w:rsidP="007E75EF">
            <w:pPr>
              <w:spacing w:before="90" w:after="54"/>
              <w:ind w:left="702" w:hanging="360"/>
            </w:pPr>
            <w:r>
              <w:t>2.   Dental</w:t>
            </w:r>
          </w:p>
        </w:tc>
        <w:tc>
          <w:tcPr>
            <w:tcW w:w="4610" w:type="dxa"/>
            <w:tcBorders>
              <w:top w:val="nil"/>
            </w:tcBorders>
          </w:tcPr>
          <w:p w14:paraId="0FDD4B1B" w14:textId="77777777" w:rsidR="007E75EF" w:rsidRPr="000167C6" w:rsidRDefault="007E75EF" w:rsidP="007E75EF">
            <w:pPr>
              <w:pStyle w:val="BodyText"/>
              <w:keepNext/>
              <w:spacing w:before="90" w:after="54"/>
              <w:jc w:val="left"/>
            </w:pPr>
          </w:p>
        </w:tc>
      </w:tr>
      <w:tr w:rsidR="007E75EF" w:rsidRPr="000167C6" w14:paraId="41C1FFF3" w14:textId="77777777" w:rsidTr="00D7707B">
        <w:tc>
          <w:tcPr>
            <w:tcW w:w="4622" w:type="dxa"/>
            <w:tcBorders>
              <w:top w:val="single" w:sz="4" w:space="0" w:color="auto"/>
              <w:bottom w:val="nil"/>
            </w:tcBorders>
          </w:tcPr>
          <w:p w14:paraId="39944670" w14:textId="77777777" w:rsidR="007E75EF" w:rsidRDefault="007E75EF" w:rsidP="007E75EF">
            <w:pPr>
              <w:spacing w:before="90" w:after="54"/>
              <w:ind w:left="702" w:hanging="360"/>
            </w:pPr>
            <w:r>
              <w:lastRenderedPageBreak/>
              <w:t>3.   Vision</w:t>
            </w:r>
          </w:p>
        </w:tc>
        <w:tc>
          <w:tcPr>
            <w:tcW w:w="4610" w:type="dxa"/>
            <w:tcBorders>
              <w:bottom w:val="single" w:sz="8" w:space="0" w:color="auto"/>
            </w:tcBorders>
          </w:tcPr>
          <w:p w14:paraId="085F0EA8" w14:textId="77777777" w:rsidR="007E75EF" w:rsidRPr="000167C6" w:rsidRDefault="007E75EF" w:rsidP="007E75EF">
            <w:pPr>
              <w:pStyle w:val="BodyText"/>
              <w:keepNext/>
              <w:spacing w:before="90" w:after="54"/>
              <w:jc w:val="left"/>
            </w:pPr>
          </w:p>
        </w:tc>
      </w:tr>
      <w:tr w:rsidR="002C1C1A" w:rsidRPr="000167C6" w14:paraId="5E46DD53" w14:textId="77777777" w:rsidTr="002C1C1A">
        <w:trPr>
          <w:trHeight w:val="718"/>
        </w:trPr>
        <w:tc>
          <w:tcPr>
            <w:tcW w:w="4622" w:type="dxa"/>
            <w:vMerge w:val="restart"/>
            <w:tcBorders>
              <w:top w:val="nil"/>
            </w:tcBorders>
          </w:tcPr>
          <w:p w14:paraId="4A84DA9A" w14:textId="77777777" w:rsidR="002C1C1A" w:rsidRDefault="002C1C1A" w:rsidP="00A301F7">
            <w:pPr>
              <w:spacing w:before="90" w:after="54"/>
              <w:ind w:left="702" w:hanging="360"/>
            </w:pPr>
            <w:r>
              <w:t>4.</w:t>
            </w:r>
            <w:r>
              <w:tab/>
              <w:t>Supplemental Medical and Prescription Drug</w:t>
            </w:r>
          </w:p>
          <w:p w14:paraId="65C3312A" w14:textId="77777777" w:rsidR="002C1C1A" w:rsidRPr="000167C6" w:rsidRDefault="002C1C1A" w:rsidP="00A301F7">
            <w:pPr>
              <w:spacing w:before="90" w:after="54"/>
              <w:ind w:left="702" w:hanging="360"/>
            </w:pPr>
            <w:r>
              <w:t>5.</w:t>
            </w:r>
            <w:r>
              <w:tab/>
              <w:t>Life Insurance</w:t>
            </w:r>
          </w:p>
        </w:tc>
        <w:tc>
          <w:tcPr>
            <w:tcW w:w="4610" w:type="dxa"/>
            <w:tcBorders>
              <w:bottom w:val="single" w:sz="4" w:space="0" w:color="auto"/>
            </w:tcBorders>
          </w:tcPr>
          <w:p w14:paraId="0C4215B1" w14:textId="77777777" w:rsidR="002C1C1A" w:rsidRPr="000167C6" w:rsidRDefault="002C1C1A" w:rsidP="007E75EF">
            <w:pPr>
              <w:pStyle w:val="BodyText"/>
              <w:keepNext/>
              <w:spacing w:before="90" w:after="54"/>
              <w:jc w:val="left"/>
            </w:pPr>
          </w:p>
        </w:tc>
      </w:tr>
      <w:tr w:rsidR="002C1C1A" w:rsidRPr="000167C6" w14:paraId="197F2273" w14:textId="77777777" w:rsidTr="0021466A">
        <w:trPr>
          <w:trHeight w:val="570"/>
        </w:trPr>
        <w:tc>
          <w:tcPr>
            <w:tcW w:w="4622" w:type="dxa"/>
            <w:vMerge/>
            <w:tcBorders>
              <w:bottom w:val="single" w:sz="4" w:space="0" w:color="auto"/>
            </w:tcBorders>
          </w:tcPr>
          <w:p w14:paraId="2DB92F30" w14:textId="77777777" w:rsidR="002C1C1A" w:rsidRDefault="002C1C1A" w:rsidP="00A301F7">
            <w:pPr>
              <w:spacing w:before="90" w:after="54"/>
              <w:ind w:left="702" w:hanging="360"/>
            </w:pPr>
          </w:p>
        </w:tc>
        <w:tc>
          <w:tcPr>
            <w:tcW w:w="4610" w:type="dxa"/>
            <w:tcBorders>
              <w:top w:val="single" w:sz="4" w:space="0" w:color="auto"/>
              <w:bottom w:val="single" w:sz="4" w:space="0" w:color="auto"/>
            </w:tcBorders>
          </w:tcPr>
          <w:p w14:paraId="34541A3B" w14:textId="77777777" w:rsidR="002C1C1A" w:rsidRPr="000167C6" w:rsidRDefault="002C1C1A" w:rsidP="007E75EF">
            <w:pPr>
              <w:pStyle w:val="BodyText"/>
              <w:keepNext/>
              <w:spacing w:before="90" w:after="54"/>
              <w:jc w:val="left"/>
            </w:pPr>
          </w:p>
        </w:tc>
      </w:tr>
      <w:tr w:rsidR="007E75EF" w:rsidRPr="000167C6" w14:paraId="1EA2A062" w14:textId="77777777" w:rsidTr="007E75EF">
        <w:tc>
          <w:tcPr>
            <w:tcW w:w="4622" w:type="dxa"/>
            <w:tcBorders>
              <w:top w:val="single" w:sz="4" w:space="0" w:color="auto"/>
              <w:left w:val="nil"/>
              <w:bottom w:val="nil"/>
              <w:right w:val="nil"/>
            </w:tcBorders>
          </w:tcPr>
          <w:p w14:paraId="5FA59191" w14:textId="77777777" w:rsidR="007E75EF" w:rsidRDefault="007E75EF" w:rsidP="007E75EF">
            <w:pPr>
              <w:spacing w:before="90" w:after="54"/>
              <w:ind w:left="702" w:hanging="360"/>
            </w:pPr>
          </w:p>
        </w:tc>
        <w:tc>
          <w:tcPr>
            <w:tcW w:w="4610" w:type="dxa"/>
            <w:tcBorders>
              <w:top w:val="single" w:sz="4" w:space="0" w:color="auto"/>
              <w:left w:val="nil"/>
              <w:bottom w:val="nil"/>
              <w:right w:val="nil"/>
            </w:tcBorders>
          </w:tcPr>
          <w:p w14:paraId="6DCE4E66" w14:textId="77777777" w:rsidR="007E75EF" w:rsidRPr="000167C6" w:rsidRDefault="007E75EF" w:rsidP="007E75EF">
            <w:pPr>
              <w:pStyle w:val="BodyText"/>
              <w:keepNext/>
              <w:spacing w:before="90" w:after="54"/>
              <w:jc w:val="left"/>
            </w:pPr>
          </w:p>
        </w:tc>
      </w:tr>
    </w:tbl>
    <w:p w14:paraId="5FEF96DB" w14:textId="77777777" w:rsidR="00661CB0" w:rsidRPr="0069777B" w:rsidRDefault="00661CB0" w:rsidP="00F71752">
      <w:pPr>
        <w:ind w:left="1080"/>
        <w:jc w:val="both"/>
      </w:pPr>
    </w:p>
    <w:p w14:paraId="057B45CD" w14:textId="77777777" w:rsidR="00800AB9" w:rsidRPr="007E75EF" w:rsidRDefault="00800AB9" w:rsidP="00585B20">
      <w:pPr>
        <w:pStyle w:val="BodyText"/>
        <w:keepNext/>
        <w:pBdr>
          <w:top w:val="single" w:sz="4" w:space="1" w:color="auto"/>
          <w:left w:val="single" w:sz="4" w:space="4" w:color="auto"/>
          <w:bottom w:val="single" w:sz="4" w:space="1" w:color="auto"/>
          <w:right w:val="single" w:sz="4" w:space="4" w:color="auto"/>
        </w:pBdr>
        <w:spacing w:after="240"/>
        <w:rPr>
          <w:rStyle w:val="IntenseReference"/>
          <w:color w:val="FF0000"/>
        </w:rPr>
      </w:pPr>
      <w:r w:rsidRPr="007E75EF">
        <w:rPr>
          <w:rStyle w:val="IntenseReference"/>
          <w:color w:val="FF0000"/>
        </w:rPr>
        <w:t>C. Project Team</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27"/>
        <w:gridCol w:w="4605"/>
      </w:tblGrid>
      <w:tr w:rsidR="007E75EF" w:rsidRPr="0099277B" w14:paraId="72F97770" w14:textId="77777777" w:rsidTr="00031F5B">
        <w:trPr>
          <w:tblHeader/>
        </w:trPr>
        <w:tc>
          <w:tcPr>
            <w:tcW w:w="4627" w:type="dxa"/>
          </w:tcPr>
          <w:p w14:paraId="65316EB6" w14:textId="77777777" w:rsidR="007E75EF" w:rsidRPr="0099277B" w:rsidRDefault="007E75EF" w:rsidP="007E75EF">
            <w:pPr>
              <w:pStyle w:val="BodyText"/>
              <w:spacing w:before="90" w:after="54"/>
              <w:jc w:val="center"/>
              <w:rPr>
                <w:b/>
              </w:rPr>
            </w:pPr>
            <w:r w:rsidRPr="0099277B">
              <w:rPr>
                <w:b/>
                <w:bCs/>
                <w:smallCaps/>
              </w:rPr>
              <w:t xml:space="preserve">C. </w:t>
            </w:r>
            <w:r>
              <w:rPr>
                <w:b/>
                <w:bCs/>
                <w:smallCaps/>
              </w:rPr>
              <w:t xml:space="preserve"> </w:t>
            </w:r>
            <w:r w:rsidRPr="0099277B">
              <w:rPr>
                <w:b/>
                <w:bCs/>
                <w:smallCaps/>
              </w:rPr>
              <w:t>PROJECT TEAM</w:t>
            </w:r>
          </w:p>
        </w:tc>
        <w:tc>
          <w:tcPr>
            <w:tcW w:w="4605" w:type="dxa"/>
          </w:tcPr>
          <w:p w14:paraId="34712086" w14:textId="77777777" w:rsidR="007E75EF" w:rsidRPr="0099277B" w:rsidRDefault="007E75EF" w:rsidP="007E75EF">
            <w:pPr>
              <w:pStyle w:val="BodyText"/>
              <w:spacing w:before="90" w:after="54"/>
              <w:jc w:val="center"/>
              <w:rPr>
                <w:b/>
              </w:rPr>
            </w:pPr>
            <w:r>
              <w:rPr>
                <w:b/>
              </w:rPr>
              <w:t>VENDOR RESPONSE</w:t>
            </w:r>
          </w:p>
        </w:tc>
      </w:tr>
      <w:tr w:rsidR="007E75EF" w:rsidRPr="0099277B" w14:paraId="48392D7D" w14:textId="77777777" w:rsidTr="00031F5B">
        <w:tc>
          <w:tcPr>
            <w:tcW w:w="4627" w:type="dxa"/>
            <w:tcBorders>
              <w:bottom w:val="single" w:sz="8" w:space="0" w:color="auto"/>
            </w:tcBorders>
          </w:tcPr>
          <w:p w14:paraId="6767FDD2" w14:textId="5CAA9984" w:rsidR="00BD40C2" w:rsidRPr="0099277B" w:rsidRDefault="007E75EF" w:rsidP="000812FE">
            <w:pPr>
              <w:numPr>
                <w:ilvl w:val="0"/>
                <w:numId w:val="18"/>
              </w:numPr>
              <w:spacing w:before="90" w:after="54"/>
              <w:ind w:left="360"/>
            </w:pPr>
            <w:r w:rsidRPr="0099277B">
              <w:t xml:space="preserve">Identify a single contact </w:t>
            </w:r>
            <w:r>
              <w:t>who</w:t>
            </w:r>
            <w:r w:rsidRPr="0099277B">
              <w:t xml:space="preserve"> will serve as project manager</w:t>
            </w:r>
            <w:r>
              <w:t xml:space="preserve"> and point of contact</w:t>
            </w:r>
            <w:r w:rsidRPr="0099277B">
              <w:t xml:space="preserve"> </w:t>
            </w:r>
            <w:r w:rsidR="003D72A6">
              <w:t xml:space="preserve">for each plan </w:t>
            </w:r>
            <w:r w:rsidRPr="0099277B">
              <w:t>whom the EUTF would contact to resolve audit issues, respond to inquiries, etc.  Provide their name and contact informatio</w:t>
            </w:r>
            <w:r w:rsidR="000812FE">
              <w:t>n.</w:t>
            </w:r>
          </w:p>
        </w:tc>
        <w:tc>
          <w:tcPr>
            <w:tcW w:w="4605" w:type="dxa"/>
            <w:tcBorders>
              <w:bottom w:val="single" w:sz="8" w:space="0" w:color="auto"/>
            </w:tcBorders>
          </w:tcPr>
          <w:p w14:paraId="1B813E21" w14:textId="77777777" w:rsidR="007E75EF" w:rsidRPr="0099277B" w:rsidRDefault="007E75EF" w:rsidP="007E75EF">
            <w:pPr>
              <w:pStyle w:val="BodyText"/>
              <w:spacing w:before="90" w:after="54"/>
              <w:jc w:val="left"/>
            </w:pPr>
          </w:p>
        </w:tc>
      </w:tr>
      <w:tr w:rsidR="007E75EF" w:rsidRPr="0099277B" w14:paraId="29618267" w14:textId="77777777" w:rsidTr="00031F5B">
        <w:tc>
          <w:tcPr>
            <w:tcW w:w="4627" w:type="dxa"/>
            <w:tcBorders>
              <w:bottom w:val="nil"/>
            </w:tcBorders>
          </w:tcPr>
          <w:p w14:paraId="5492E269" w14:textId="77777777" w:rsidR="007E75EF" w:rsidRPr="0099277B" w:rsidRDefault="007E75EF" w:rsidP="007E75EF">
            <w:pPr>
              <w:numPr>
                <w:ilvl w:val="0"/>
                <w:numId w:val="18"/>
              </w:numPr>
              <w:spacing w:before="90" w:after="54"/>
              <w:ind w:left="342"/>
              <w:rPr>
                <w:szCs w:val="24"/>
              </w:rPr>
            </w:pPr>
            <w:bookmarkStart w:id="1" w:name="_Hlk28611007"/>
            <w:r w:rsidRPr="00FB395B">
              <w:rPr>
                <w:szCs w:val="24"/>
              </w:rPr>
              <w:t>Identify each supervisory individual who will be assigned to this project, along with their designated areas of responsibility.  This person may be expected to serve as the technical contact whom the EUTF may contact.</w:t>
            </w:r>
          </w:p>
        </w:tc>
        <w:tc>
          <w:tcPr>
            <w:tcW w:w="4605" w:type="dxa"/>
            <w:tcBorders>
              <w:bottom w:val="nil"/>
            </w:tcBorders>
          </w:tcPr>
          <w:p w14:paraId="2204B35C" w14:textId="77777777" w:rsidR="007E75EF" w:rsidRPr="0099277B" w:rsidRDefault="007E75EF" w:rsidP="007E75EF">
            <w:pPr>
              <w:pStyle w:val="BodyText"/>
              <w:spacing w:before="90" w:after="54"/>
              <w:jc w:val="left"/>
            </w:pPr>
          </w:p>
        </w:tc>
      </w:tr>
      <w:tr w:rsidR="007E75EF" w:rsidRPr="000167C6" w14:paraId="10BC3B0A" w14:textId="77777777" w:rsidTr="00031F5B">
        <w:tc>
          <w:tcPr>
            <w:tcW w:w="4627" w:type="dxa"/>
            <w:tcBorders>
              <w:top w:val="nil"/>
              <w:bottom w:val="nil"/>
            </w:tcBorders>
          </w:tcPr>
          <w:p w14:paraId="1CD462D1" w14:textId="77777777" w:rsidR="007E75EF" w:rsidRPr="009700E8" w:rsidRDefault="007E75EF" w:rsidP="007E75EF">
            <w:pPr>
              <w:spacing w:before="90" w:after="54"/>
              <w:ind w:left="702" w:hanging="360"/>
            </w:pPr>
            <w:bookmarkStart w:id="2" w:name="_Hlk28610976"/>
            <w:r>
              <w:t>1</w:t>
            </w:r>
            <w:r w:rsidRPr="009700E8">
              <w:t>a. Medical, HMSA</w:t>
            </w:r>
          </w:p>
        </w:tc>
        <w:tc>
          <w:tcPr>
            <w:tcW w:w="4605" w:type="dxa"/>
            <w:tcBorders>
              <w:top w:val="nil"/>
            </w:tcBorders>
          </w:tcPr>
          <w:p w14:paraId="1ADFA4A6" w14:textId="77777777" w:rsidR="007E75EF" w:rsidRPr="000167C6" w:rsidRDefault="007E75EF" w:rsidP="007E75EF">
            <w:pPr>
              <w:pStyle w:val="BodyText"/>
              <w:spacing w:before="90" w:after="54"/>
              <w:jc w:val="left"/>
            </w:pPr>
          </w:p>
        </w:tc>
      </w:tr>
      <w:tr w:rsidR="007E75EF" w:rsidRPr="000167C6" w14:paraId="2262C69F" w14:textId="77777777" w:rsidTr="00031F5B">
        <w:tc>
          <w:tcPr>
            <w:tcW w:w="4627" w:type="dxa"/>
            <w:tcBorders>
              <w:top w:val="nil"/>
              <w:bottom w:val="nil"/>
            </w:tcBorders>
          </w:tcPr>
          <w:p w14:paraId="2031B418" w14:textId="77777777" w:rsidR="007E75EF" w:rsidRPr="009700E8" w:rsidRDefault="007E75EF" w:rsidP="007E75EF">
            <w:pPr>
              <w:spacing w:before="90" w:after="54"/>
              <w:ind w:left="702" w:hanging="360"/>
            </w:pPr>
            <w:r>
              <w:t>1</w:t>
            </w:r>
            <w:r w:rsidRPr="009700E8">
              <w:t xml:space="preserve">b. Medical, Kaiser (includes </w:t>
            </w:r>
            <w:r>
              <w:t>prescription drugs</w:t>
            </w:r>
            <w:r w:rsidRPr="009700E8">
              <w:t xml:space="preserve">) </w:t>
            </w:r>
          </w:p>
        </w:tc>
        <w:tc>
          <w:tcPr>
            <w:tcW w:w="4605" w:type="dxa"/>
            <w:tcBorders>
              <w:top w:val="nil"/>
            </w:tcBorders>
          </w:tcPr>
          <w:p w14:paraId="2DD6BECF" w14:textId="77777777" w:rsidR="007E75EF" w:rsidRPr="000167C6" w:rsidRDefault="007E75EF" w:rsidP="007E75EF">
            <w:pPr>
              <w:pStyle w:val="BodyText"/>
              <w:spacing w:before="90" w:after="54"/>
              <w:jc w:val="left"/>
            </w:pPr>
          </w:p>
        </w:tc>
      </w:tr>
      <w:tr w:rsidR="007E75EF" w:rsidRPr="000167C6" w14:paraId="49425279" w14:textId="77777777" w:rsidTr="00031F5B">
        <w:tc>
          <w:tcPr>
            <w:tcW w:w="4627" w:type="dxa"/>
            <w:tcBorders>
              <w:top w:val="nil"/>
              <w:bottom w:val="nil"/>
            </w:tcBorders>
          </w:tcPr>
          <w:p w14:paraId="426A76D0" w14:textId="77777777" w:rsidR="007E75EF" w:rsidRPr="000167C6" w:rsidRDefault="007E75EF" w:rsidP="007E75EF">
            <w:pPr>
              <w:spacing w:before="90" w:after="54"/>
              <w:ind w:left="702" w:hanging="360"/>
            </w:pPr>
            <w:r>
              <w:t>2.   Dental</w:t>
            </w:r>
          </w:p>
        </w:tc>
        <w:tc>
          <w:tcPr>
            <w:tcW w:w="4605" w:type="dxa"/>
            <w:tcBorders>
              <w:top w:val="nil"/>
            </w:tcBorders>
          </w:tcPr>
          <w:p w14:paraId="095CD41F" w14:textId="77777777" w:rsidR="007E75EF" w:rsidRPr="000167C6" w:rsidRDefault="007E75EF" w:rsidP="007E75EF">
            <w:pPr>
              <w:pStyle w:val="BodyText"/>
              <w:spacing w:before="90" w:after="54"/>
              <w:jc w:val="left"/>
            </w:pPr>
          </w:p>
        </w:tc>
      </w:tr>
      <w:tr w:rsidR="007E75EF" w:rsidRPr="000167C6" w14:paraId="24DCC784" w14:textId="77777777" w:rsidTr="00031F5B">
        <w:tc>
          <w:tcPr>
            <w:tcW w:w="4627" w:type="dxa"/>
            <w:tcBorders>
              <w:top w:val="nil"/>
              <w:bottom w:val="nil"/>
            </w:tcBorders>
          </w:tcPr>
          <w:p w14:paraId="1062C20E" w14:textId="77777777" w:rsidR="007E75EF" w:rsidRDefault="007E75EF" w:rsidP="007E75EF">
            <w:pPr>
              <w:spacing w:before="90" w:after="54"/>
              <w:ind w:left="702" w:hanging="360"/>
            </w:pPr>
            <w:r>
              <w:t>3.   Vision</w:t>
            </w:r>
          </w:p>
        </w:tc>
        <w:tc>
          <w:tcPr>
            <w:tcW w:w="4605" w:type="dxa"/>
            <w:tcBorders>
              <w:bottom w:val="single" w:sz="8" w:space="0" w:color="auto"/>
            </w:tcBorders>
          </w:tcPr>
          <w:p w14:paraId="37BB3B40" w14:textId="77777777" w:rsidR="007E75EF" w:rsidRPr="000167C6" w:rsidRDefault="007E75EF" w:rsidP="007E75EF">
            <w:pPr>
              <w:pStyle w:val="BodyText"/>
              <w:spacing w:before="90" w:after="54"/>
              <w:jc w:val="left"/>
            </w:pPr>
          </w:p>
        </w:tc>
      </w:tr>
      <w:tr w:rsidR="002C1C1A" w:rsidRPr="000167C6" w14:paraId="4F1C9172" w14:textId="77777777" w:rsidTr="002C1C1A">
        <w:trPr>
          <w:trHeight w:val="637"/>
        </w:trPr>
        <w:tc>
          <w:tcPr>
            <w:tcW w:w="4627" w:type="dxa"/>
            <w:vMerge w:val="restart"/>
            <w:tcBorders>
              <w:top w:val="nil"/>
            </w:tcBorders>
          </w:tcPr>
          <w:p w14:paraId="44DECE72" w14:textId="77777777" w:rsidR="002C1C1A" w:rsidRDefault="002C1C1A" w:rsidP="00A301F7">
            <w:pPr>
              <w:spacing w:before="90" w:after="54"/>
              <w:ind w:left="702" w:hanging="360"/>
            </w:pPr>
            <w:r>
              <w:t>4.</w:t>
            </w:r>
            <w:r>
              <w:tab/>
              <w:t>Supplemental Medical and Prescription Drug</w:t>
            </w:r>
          </w:p>
          <w:p w14:paraId="32A2CDCC" w14:textId="77777777" w:rsidR="002C1C1A" w:rsidRPr="000167C6" w:rsidRDefault="002C1C1A" w:rsidP="00A301F7">
            <w:pPr>
              <w:spacing w:before="90" w:after="54"/>
              <w:ind w:left="702" w:hanging="360"/>
            </w:pPr>
            <w:r>
              <w:t>5.</w:t>
            </w:r>
            <w:r>
              <w:tab/>
              <w:t>Life Insurance</w:t>
            </w:r>
          </w:p>
        </w:tc>
        <w:tc>
          <w:tcPr>
            <w:tcW w:w="4605" w:type="dxa"/>
            <w:tcBorders>
              <w:bottom w:val="single" w:sz="4" w:space="0" w:color="auto"/>
            </w:tcBorders>
          </w:tcPr>
          <w:p w14:paraId="2ABDD18B" w14:textId="77777777" w:rsidR="002C1C1A" w:rsidRPr="000167C6" w:rsidRDefault="002C1C1A" w:rsidP="007E75EF">
            <w:pPr>
              <w:pStyle w:val="BodyText"/>
              <w:spacing w:before="90" w:after="54"/>
              <w:jc w:val="left"/>
            </w:pPr>
          </w:p>
        </w:tc>
      </w:tr>
      <w:tr w:rsidR="002C1C1A" w:rsidRPr="000167C6" w14:paraId="13C70EB9" w14:textId="77777777" w:rsidTr="0021466A">
        <w:trPr>
          <w:trHeight w:val="405"/>
        </w:trPr>
        <w:tc>
          <w:tcPr>
            <w:tcW w:w="4627" w:type="dxa"/>
            <w:vMerge/>
            <w:tcBorders>
              <w:bottom w:val="single" w:sz="8" w:space="0" w:color="auto"/>
            </w:tcBorders>
          </w:tcPr>
          <w:p w14:paraId="4C971DF0" w14:textId="77777777" w:rsidR="002C1C1A" w:rsidRDefault="002C1C1A" w:rsidP="00A301F7">
            <w:pPr>
              <w:spacing w:before="90" w:after="54"/>
              <w:ind w:left="702" w:hanging="360"/>
            </w:pPr>
          </w:p>
        </w:tc>
        <w:tc>
          <w:tcPr>
            <w:tcW w:w="4605" w:type="dxa"/>
            <w:tcBorders>
              <w:top w:val="single" w:sz="4" w:space="0" w:color="auto"/>
              <w:bottom w:val="single" w:sz="8" w:space="0" w:color="auto"/>
            </w:tcBorders>
          </w:tcPr>
          <w:p w14:paraId="5C646D6E" w14:textId="77777777" w:rsidR="002C1C1A" w:rsidRPr="000167C6" w:rsidRDefault="002C1C1A" w:rsidP="007E75EF">
            <w:pPr>
              <w:pStyle w:val="BodyText"/>
              <w:spacing w:before="90" w:after="54"/>
              <w:jc w:val="left"/>
            </w:pPr>
          </w:p>
        </w:tc>
      </w:tr>
      <w:bookmarkEnd w:id="1"/>
      <w:bookmarkEnd w:id="2"/>
      <w:tr w:rsidR="007E75EF" w:rsidRPr="0099277B" w14:paraId="17A01984" w14:textId="77777777" w:rsidTr="00D7707B">
        <w:tc>
          <w:tcPr>
            <w:tcW w:w="4627" w:type="dxa"/>
            <w:tcBorders>
              <w:bottom w:val="nil"/>
            </w:tcBorders>
          </w:tcPr>
          <w:p w14:paraId="160494FD" w14:textId="77777777" w:rsidR="007E75EF" w:rsidRPr="0099277B" w:rsidRDefault="007E75EF" w:rsidP="007E75EF">
            <w:pPr>
              <w:numPr>
                <w:ilvl w:val="0"/>
                <w:numId w:val="18"/>
              </w:numPr>
              <w:spacing w:before="90" w:after="54"/>
              <w:ind w:left="360"/>
            </w:pPr>
            <w:r w:rsidRPr="0099277B">
              <w:rPr>
                <w:szCs w:val="24"/>
              </w:rPr>
              <w:t>What is the average industry experience of the audit team and individuals who will be assigned to the audit?</w:t>
            </w:r>
          </w:p>
        </w:tc>
        <w:tc>
          <w:tcPr>
            <w:tcW w:w="4605" w:type="dxa"/>
            <w:tcBorders>
              <w:bottom w:val="nil"/>
            </w:tcBorders>
          </w:tcPr>
          <w:p w14:paraId="48D467D4" w14:textId="77777777" w:rsidR="007E75EF" w:rsidRPr="0099277B" w:rsidRDefault="007E75EF" w:rsidP="007E75EF">
            <w:pPr>
              <w:pStyle w:val="BodyText"/>
              <w:spacing w:before="90" w:after="54"/>
              <w:jc w:val="left"/>
            </w:pPr>
          </w:p>
        </w:tc>
      </w:tr>
      <w:tr w:rsidR="007E75EF" w:rsidRPr="000167C6" w14:paraId="68CEFF67" w14:textId="77777777" w:rsidTr="00D7707B">
        <w:tc>
          <w:tcPr>
            <w:tcW w:w="4627" w:type="dxa"/>
            <w:tcBorders>
              <w:top w:val="nil"/>
              <w:bottom w:val="single" w:sz="4" w:space="0" w:color="auto"/>
            </w:tcBorders>
          </w:tcPr>
          <w:p w14:paraId="73FFAD33" w14:textId="77777777" w:rsidR="007E75EF" w:rsidRPr="009700E8" w:rsidRDefault="007E75EF" w:rsidP="007E75EF">
            <w:pPr>
              <w:spacing w:before="90" w:after="54"/>
              <w:ind w:left="702" w:hanging="360"/>
            </w:pPr>
            <w:r>
              <w:t>1</w:t>
            </w:r>
            <w:r w:rsidRPr="009700E8">
              <w:t xml:space="preserve">a. Medical, HMSA </w:t>
            </w:r>
          </w:p>
        </w:tc>
        <w:tc>
          <w:tcPr>
            <w:tcW w:w="4605" w:type="dxa"/>
            <w:tcBorders>
              <w:top w:val="nil"/>
            </w:tcBorders>
          </w:tcPr>
          <w:p w14:paraId="32A46BF9" w14:textId="77777777" w:rsidR="007E75EF" w:rsidRPr="000167C6" w:rsidRDefault="007E75EF" w:rsidP="007E75EF">
            <w:pPr>
              <w:pStyle w:val="BodyText"/>
              <w:spacing w:before="90" w:after="54"/>
              <w:jc w:val="left"/>
            </w:pPr>
          </w:p>
        </w:tc>
      </w:tr>
      <w:tr w:rsidR="007E75EF" w:rsidRPr="000167C6" w14:paraId="27C66F52" w14:textId="77777777" w:rsidTr="00D7707B">
        <w:tc>
          <w:tcPr>
            <w:tcW w:w="4627" w:type="dxa"/>
            <w:tcBorders>
              <w:top w:val="single" w:sz="4" w:space="0" w:color="auto"/>
              <w:bottom w:val="nil"/>
            </w:tcBorders>
          </w:tcPr>
          <w:p w14:paraId="68290B5A" w14:textId="77777777" w:rsidR="007E75EF" w:rsidRPr="009700E8" w:rsidRDefault="007E75EF" w:rsidP="007E75EF">
            <w:pPr>
              <w:spacing w:before="90" w:after="54"/>
              <w:ind w:left="702" w:hanging="360"/>
            </w:pPr>
            <w:r>
              <w:lastRenderedPageBreak/>
              <w:t>1</w:t>
            </w:r>
            <w:r w:rsidRPr="009700E8">
              <w:t>b. Medical, Kaiser (includes prescription drugs)</w:t>
            </w:r>
          </w:p>
        </w:tc>
        <w:tc>
          <w:tcPr>
            <w:tcW w:w="4605" w:type="dxa"/>
            <w:tcBorders>
              <w:top w:val="nil"/>
            </w:tcBorders>
          </w:tcPr>
          <w:p w14:paraId="09A55BFB" w14:textId="77777777" w:rsidR="007E75EF" w:rsidRPr="000167C6" w:rsidRDefault="007E75EF" w:rsidP="007E75EF">
            <w:pPr>
              <w:pStyle w:val="BodyText"/>
              <w:spacing w:before="90" w:after="54"/>
              <w:jc w:val="left"/>
            </w:pPr>
          </w:p>
        </w:tc>
      </w:tr>
      <w:tr w:rsidR="007E75EF" w:rsidRPr="000167C6" w14:paraId="0D619C49" w14:textId="77777777" w:rsidTr="00031F5B">
        <w:tc>
          <w:tcPr>
            <w:tcW w:w="4627" w:type="dxa"/>
            <w:tcBorders>
              <w:top w:val="nil"/>
              <w:bottom w:val="nil"/>
            </w:tcBorders>
          </w:tcPr>
          <w:p w14:paraId="02A96D0B" w14:textId="77777777" w:rsidR="007E75EF" w:rsidRPr="009700E8" w:rsidRDefault="007E75EF" w:rsidP="007E75EF">
            <w:pPr>
              <w:spacing w:before="90" w:after="54"/>
              <w:ind w:left="702" w:hanging="360"/>
            </w:pPr>
          </w:p>
        </w:tc>
        <w:tc>
          <w:tcPr>
            <w:tcW w:w="4605" w:type="dxa"/>
            <w:tcBorders>
              <w:top w:val="nil"/>
            </w:tcBorders>
          </w:tcPr>
          <w:p w14:paraId="38C8E0B7" w14:textId="77777777" w:rsidR="007E75EF" w:rsidRPr="000167C6" w:rsidRDefault="007E75EF" w:rsidP="007E75EF">
            <w:pPr>
              <w:pStyle w:val="BodyText"/>
              <w:spacing w:before="90" w:after="54"/>
              <w:jc w:val="left"/>
            </w:pPr>
          </w:p>
        </w:tc>
      </w:tr>
      <w:tr w:rsidR="007E75EF" w:rsidRPr="000167C6" w14:paraId="551A8C9D" w14:textId="77777777" w:rsidTr="00031F5B">
        <w:tc>
          <w:tcPr>
            <w:tcW w:w="4627" w:type="dxa"/>
            <w:tcBorders>
              <w:top w:val="nil"/>
              <w:bottom w:val="nil"/>
            </w:tcBorders>
          </w:tcPr>
          <w:p w14:paraId="74B551CA" w14:textId="77777777" w:rsidR="007E75EF" w:rsidRPr="009700E8" w:rsidRDefault="007E75EF" w:rsidP="007E75EF">
            <w:pPr>
              <w:spacing w:before="90" w:after="54"/>
              <w:ind w:left="702" w:hanging="360"/>
            </w:pPr>
            <w:r>
              <w:t>2</w:t>
            </w:r>
            <w:r w:rsidRPr="009700E8">
              <w:t>.   Dental</w:t>
            </w:r>
          </w:p>
        </w:tc>
        <w:tc>
          <w:tcPr>
            <w:tcW w:w="4605" w:type="dxa"/>
            <w:tcBorders>
              <w:top w:val="nil"/>
            </w:tcBorders>
          </w:tcPr>
          <w:p w14:paraId="6B0FB834" w14:textId="77777777" w:rsidR="007E75EF" w:rsidRPr="000167C6" w:rsidRDefault="007E75EF" w:rsidP="007E75EF">
            <w:pPr>
              <w:pStyle w:val="BodyText"/>
              <w:spacing w:before="90" w:after="54"/>
              <w:jc w:val="left"/>
            </w:pPr>
          </w:p>
        </w:tc>
      </w:tr>
      <w:tr w:rsidR="007E75EF" w:rsidRPr="000167C6" w14:paraId="6CBD9847" w14:textId="77777777" w:rsidTr="00031F5B">
        <w:tc>
          <w:tcPr>
            <w:tcW w:w="4627" w:type="dxa"/>
            <w:tcBorders>
              <w:top w:val="nil"/>
              <w:bottom w:val="nil"/>
            </w:tcBorders>
          </w:tcPr>
          <w:p w14:paraId="76914843" w14:textId="77777777" w:rsidR="007E75EF" w:rsidRPr="009700E8" w:rsidRDefault="007E75EF" w:rsidP="007E75EF">
            <w:pPr>
              <w:spacing w:before="90" w:after="54"/>
              <w:ind w:left="702" w:hanging="360"/>
            </w:pPr>
            <w:r>
              <w:t>3</w:t>
            </w:r>
            <w:r w:rsidRPr="009700E8">
              <w:t>.   Vision</w:t>
            </w:r>
          </w:p>
        </w:tc>
        <w:tc>
          <w:tcPr>
            <w:tcW w:w="4605" w:type="dxa"/>
            <w:tcBorders>
              <w:bottom w:val="single" w:sz="8" w:space="0" w:color="auto"/>
            </w:tcBorders>
          </w:tcPr>
          <w:p w14:paraId="3E8E1B64" w14:textId="77777777" w:rsidR="007E75EF" w:rsidRPr="000167C6" w:rsidRDefault="007E75EF" w:rsidP="007E75EF">
            <w:pPr>
              <w:pStyle w:val="BodyText"/>
              <w:spacing w:before="90" w:after="54"/>
              <w:jc w:val="left"/>
            </w:pPr>
          </w:p>
        </w:tc>
      </w:tr>
      <w:tr w:rsidR="002C1C1A" w:rsidRPr="000167C6" w14:paraId="5FF8941E" w14:textId="77777777" w:rsidTr="002C1C1A">
        <w:trPr>
          <w:trHeight w:val="745"/>
        </w:trPr>
        <w:tc>
          <w:tcPr>
            <w:tcW w:w="4627" w:type="dxa"/>
            <w:vMerge w:val="restart"/>
            <w:tcBorders>
              <w:top w:val="nil"/>
            </w:tcBorders>
          </w:tcPr>
          <w:p w14:paraId="4087CA8A" w14:textId="77777777" w:rsidR="002C1C1A" w:rsidRDefault="002C1C1A" w:rsidP="00A301F7">
            <w:pPr>
              <w:spacing w:before="90" w:after="54"/>
              <w:ind w:left="702" w:hanging="360"/>
            </w:pPr>
            <w:r>
              <w:t>4.</w:t>
            </w:r>
            <w:r>
              <w:tab/>
              <w:t>Supplemental Medical and Prescription Drug</w:t>
            </w:r>
          </w:p>
          <w:p w14:paraId="3471D598" w14:textId="77777777" w:rsidR="002C1C1A" w:rsidRPr="000167C6" w:rsidRDefault="002C1C1A" w:rsidP="00A301F7">
            <w:pPr>
              <w:spacing w:before="90" w:after="54"/>
              <w:ind w:left="702" w:hanging="360"/>
            </w:pPr>
            <w:r>
              <w:t>5.</w:t>
            </w:r>
            <w:r>
              <w:tab/>
              <w:t>Life Insurance</w:t>
            </w:r>
          </w:p>
        </w:tc>
        <w:tc>
          <w:tcPr>
            <w:tcW w:w="4605" w:type="dxa"/>
            <w:tcBorders>
              <w:bottom w:val="single" w:sz="4" w:space="0" w:color="auto"/>
            </w:tcBorders>
          </w:tcPr>
          <w:p w14:paraId="0E1BEA4F" w14:textId="77777777" w:rsidR="002C1C1A" w:rsidRPr="000167C6" w:rsidRDefault="002C1C1A" w:rsidP="007E75EF">
            <w:pPr>
              <w:pStyle w:val="BodyText"/>
              <w:spacing w:before="90" w:after="54"/>
              <w:jc w:val="left"/>
            </w:pPr>
          </w:p>
        </w:tc>
      </w:tr>
      <w:tr w:rsidR="002C1C1A" w:rsidRPr="000167C6" w14:paraId="2161A90B" w14:textId="77777777" w:rsidTr="0021466A">
        <w:trPr>
          <w:trHeight w:val="555"/>
        </w:trPr>
        <w:tc>
          <w:tcPr>
            <w:tcW w:w="4627" w:type="dxa"/>
            <w:vMerge/>
            <w:tcBorders>
              <w:bottom w:val="single" w:sz="8" w:space="0" w:color="auto"/>
            </w:tcBorders>
          </w:tcPr>
          <w:p w14:paraId="0088C878" w14:textId="77777777" w:rsidR="002C1C1A" w:rsidRDefault="002C1C1A" w:rsidP="00A301F7">
            <w:pPr>
              <w:spacing w:before="90" w:after="54"/>
              <w:ind w:left="702" w:hanging="360"/>
            </w:pPr>
          </w:p>
        </w:tc>
        <w:tc>
          <w:tcPr>
            <w:tcW w:w="4605" w:type="dxa"/>
            <w:tcBorders>
              <w:top w:val="single" w:sz="4" w:space="0" w:color="auto"/>
              <w:bottom w:val="single" w:sz="8" w:space="0" w:color="auto"/>
            </w:tcBorders>
          </w:tcPr>
          <w:p w14:paraId="1A7F5161" w14:textId="77777777" w:rsidR="002C1C1A" w:rsidRPr="000167C6" w:rsidRDefault="002C1C1A" w:rsidP="007E75EF">
            <w:pPr>
              <w:pStyle w:val="BodyText"/>
              <w:spacing w:before="90" w:after="54"/>
              <w:jc w:val="left"/>
            </w:pPr>
          </w:p>
        </w:tc>
      </w:tr>
      <w:tr w:rsidR="007E75EF" w:rsidRPr="0099277B" w14:paraId="663B55F8" w14:textId="77777777" w:rsidTr="00031F5B">
        <w:tc>
          <w:tcPr>
            <w:tcW w:w="4627" w:type="dxa"/>
            <w:tcBorders>
              <w:bottom w:val="nil"/>
            </w:tcBorders>
          </w:tcPr>
          <w:p w14:paraId="5E571E4F" w14:textId="77777777" w:rsidR="007E75EF" w:rsidRPr="0099277B" w:rsidRDefault="007E75EF" w:rsidP="007E75EF">
            <w:pPr>
              <w:keepNext/>
              <w:keepLines/>
              <w:numPr>
                <w:ilvl w:val="0"/>
                <w:numId w:val="18"/>
              </w:numPr>
              <w:spacing w:before="90" w:after="54"/>
              <w:ind w:left="342"/>
            </w:pPr>
            <w:r w:rsidRPr="00FB395B">
              <w:rPr>
                <w:szCs w:val="24"/>
              </w:rPr>
              <w:t>Indicate the use of any subcontracted personnel.</w:t>
            </w:r>
          </w:p>
        </w:tc>
        <w:tc>
          <w:tcPr>
            <w:tcW w:w="4605" w:type="dxa"/>
            <w:tcBorders>
              <w:bottom w:val="nil"/>
            </w:tcBorders>
          </w:tcPr>
          <w:p w14:paraId="4F32AD9E" w14:textId="77777777" w:rsidR="007E75EF" w:rsidRPr="0099277B" w:rsidRDefault="007E75EF" w:rsidP="007E75EF">
            <w:pPr>
              <w:pStyle w:val="BodyText"/>
              <w:keepNext/>
              <w:keepLines/>
              <w:spacing w:before="90" w:after="54"/>
              <w:jc w:val="left"/>
            </w:pPr>
          </w:p>
        </w:tc>
      </w:tr>
      <w:tr w:rsidR="007E75EF" w:rsidRPr="000167C6" w14:paraId="22F5D904" w14:textId="77777777" w:rsidTr="00031F5B">
        <w:tc>
          <w:tcPr>
            <w:tcW w:w="4627" w:type="dxa"/>
            <w:tcBorders>
              <w:top w:val="nil"/>
              <w:bottom w:val="nil"/>
            </w:tcBorders>
          </w:tcPr>
          <w:p w14:paraId="0D5E078E" w14:textId="77777777" w:rsidR="007E75EF" w:rsidRPr="009700E8" w:rsidRDefault="007E75EF" w:rsidP="007E75EF">
            <w:pPr>
              <w:keepNext/>
              <w:keepLines/>
              <w:spacing w:before="90" w:after="54"/>
              <w:ind w:left="702" w:hanging="360"/>
            </w:pPr>
            <w:r>
              <w:t>1</w:t>
            </w:r>
            <w:r w:rsidRPr="009700E8">
              <w:t>a. Medical, HMSA (includes prescription drugs)</w:t>
            </w:r>
          </w:p>
        </w:tc>
        <w:tc>
          <w:tcPr>
            <w:tcW w:w="4605" w:type="dxa"/>
            <w:tcBorders>
              <w:top w:val="nil"/>
            </w:tcBorders>
          </w:tcPr>
          <w:p w14:paraId="6B547ABF" w14:textId="77777777" w:rsidR="007E75EF" w:rsidRPr="000167C6" w:rsidRDefault="007E75EF" w:rsidP="007E75EF">
            <w:pPr>
              <w:pStyle w:val="BodyText"/>
              <w:keepNext/>
              <w:keepLines/>
              <w:spacing w:before="90" w:after="54"/>
              <w:jc w:val="left"/>
            </w:pPr>
          </w:p>
        </w:tc>
      </w:tr>
      <w:tr w:rsidR="007E75EF" w:rsidRPr="000167C6" w14:paraId="11AD92F0" w14:textId="77777777" w:rsidTr="00031F5B">
        <w:tc>
          <w:tcPr>
            <w:tcW w:w="4627" w:type="dxa"/>
            <w:tcBorders>
              <w:top w:val="nil"/>
              <w:bottom w:val="nil"/>
            </w:tcBorders>
          </w:tcPr>
          <w:p w14:paraId="4C932A05" w14:textId="77777777" w:rsidR="007E75EF" w:rsidRPr="009700E8" w:rsidRDefault="007E75EF" w:rsidP="001479DE">
            <w:pPr>
              <w:keepNext/>
              <w:keepLines/>
              <w:spacing w:before="90" w:after="54"/>
              <w:ind w:left="702" w:hanging="360"/>
            </w:pPr>
            <w:r>
              <w:t>1</w:t>
            </w:r>
            <w:r w:rsidRPr="009700E8">
              <w:t>b. Medical, Kaiser (</w:t>
            </w:r>
            <w:r w:rsidR="001479DE">
              <w:t>includes prescription drugs</w:t>
            </w:r>
            <w:r w:rsidRPr="009700E8">
              <w:t>)</w:t>
            </w:r>
          </w:p>
        </w:tc>
        <w:tc>
          <w:tcPr>
            <w:tcW w:w="4605" w:type="dxa"/>
            <w:tcBorders>
              <w:top w:val="nil"/>
            </w:tcBorders>
          </w:tcPr>
          <w:p w14:paraId="44BFEB2A" w14:textId="77777777" w:rsidR="007E75EF" w:rsidRPr="000167C6" w:rsidRDefault="007E75EF" w:rsidP="007E75EF">
            <w:pPr>
              <w:pStyle w:val="BodyText"/>
              <w:keepNext/>
              <w:keepLines/>
              <w:spacing w:before="90" w:after="54"/>
              <w:jc w:val="left"/>
            </w:pPr>
          </w:p>
        </w:tc>
      </w:tr>
      <w:tr w:rsidR="007E75EF" w:rsidRPr="000167C6" w14:paraId="5765603C" w14:textId="77777777" w:rsidTr="00031F5B">
        <w:tc>
          <w:tcPr>
            <w:tcW w:w="4627" w:type="dxa"/>
            <w:tcBorders>
              <w:top w:val="nil"/>
              <w:bottom w:val="nil"/>
            </w:tcBorders>
          </w:tcPr>
          <w:p w14:paraId="4AEAAB26" w14:textId="77777777" w:rsidR="007E75EF" w:rsidRPr="000167C6" w:rsidRDefault="007E75EF" w:rsidP="007E75EF">
            <w:pPr>
              <w:keepNext/>
              <w:keepLines/>
              <w:spacing w:before="90" w:after="54"/>
              <w:ind w:left="702" w:hanging="360"/>
            </w:pPr>
            <w:r>
              <w:t>2.   Dental</w:t>
            </w:r>
          </w:p>
        </w:tc>
        <w:tc>
          <w:tcPr>
            <w:tcW w:w="4605" w:type="dxa"/>
            <w:tcBorders>
              <w:top w:val="nil"/>
            </w:tcBorders>
          </w:tcPr>
          <w:p w14:paraId="27B49FDB" w14:textId="77777777" w:rsidR="007E75EF" w:rsidRPr="000167C6" w:rsidRDefault="007E75EF" w:rsidP="007E75EF">
            <w:pPr>
              <w:pStyle w:val="BodyText"/>
              <w:keepNext/>
              <w:keepLines/>
              <w:spacing w:before="90" w:after="54"/>
              <w:jc w:val="left"/>
            </w:pPr>
          </w:p>
        </w:tc>
      </w:tr>
      <w:tr w:rsidR="007E75EF" w:rsidRPr="000167C6" w14:paraId="2022DD46" w14:textId="77777777" w:rsidTr="00031F5B">
        <w:tc>
          <w:tcPr>
            <w:tcW w:w="4627" w:type="dxa"/>
            <w:tcBorders>
              <w:top w:val="nil"/>
              <w:bottom w:val="nil"/>
            </w:tcBorders>
          </w:tcPr>
          <w:p w14:paraId="6729C92B" w14:textId="77777777" w:rsidR="007E75EF" w:rsidRDefault="007E75EF" w:rsidP="007E75EF">
            <w:pPr>
              <w:keepNext/>
              <w:keepLines/>
              <w:spacing w:before="90" w:after="54"/>
              <w:ind w:left="702" w:hanging="360"/>
            </w:pPr>
            <w:r>
              <w:t>3.   Vision</w:t>
            </w:r>
          </w:p>
        </w:tc>
        <w:tc>
          <w:tcPr>
            <w:tcW w:w="4605" w:type="dxa"/>
            <w:tcBorders>
              <w:bottom w:val="single" w:sz="8" w:space="0" w:color="auto"/>
            </w:tcBorders>
          </w:tcPr>
          <w:p w14:paraId="49175BA0" w14:textId="77777777" w:rsidR="007E75EF" w:rsidRPr="000167C6" w:rsidRDefault="007E75EF" w:rsidP="007E75EF">
            <w:pPr>
              <w:pStyle w:val="BodyText"/>
              <w:keepNext/>
              <w:keepLines/>
              <w:spacing w:before="90" w:after="54"/>
              <w:jc w:val="left"/>
            </w:pPr>
          </w:p>
        </w:tc>
      </w:tr>
      <w:tr w:rsidR="002C1C1A" w:rsidRPr="000167C6" w14:paraId="70C3EB2D" w14:textId="77777777" w:rsidTr="0021466A">
        <w:trPr>
          <w:trHeight w:val="645"/>
        </w:trPr>
        <w:tc>
          <w:tcPr>
            <w:tcW w:w="4627" w:type="dxa"/>
            <w:vMerge w:val="restart"/>
            <w:tcBorders>
              <w:top w:val="nil"/>
            </w:tcBorders>
          </w:tcPr>
          <w:p w14:paraId="748F793A" w14:textId="77777777" w:rsidR="002C1C1A" w:rsidRDefault="002C1C1A" w:rsidP="00A301F7">
            <w:pPr>
              <w:keepNext/>
              <w:keepLines/>
              <w:spacing w:before="90" w:after="54"/>
              <w:ind w:left="702" w:hanging="360"/>
            </w:pPr>
            <w:r>
              <w:t>4.</w:t>
            </w:r>
            <w:r>
              <w:tab/>
              <w:t>Supplemental Medical and Prescription Drug</w:t>
            </w:r>
          </w:p>
          <w:p w14:paraId="3F2AAC1E" w14:textId="77777777" w:rsidR="002C1C1A" w:rsidRPr="000167C6" w:rsidRDefault="002C1C1A" w:rsidP="00A301F7">
            <w:pPr>
              <w:keepNext/>
              <w:keepLines/>
              <w:spacing w:before="90" w:after="54"/>
              <w:ind w:left="702" w:hanging="360"/>
            </w:pPr>
            <w:r>
              <w:t>5.</w:t>
            </w:r>
            <w:r>
              <w:tab/>
              <w:t>Life Insurance</w:t>
            </w:r>
          </w:p>
        </w:tc>
        <w:tc>
          <w:tcPr>
            <w:tcW w:w="4605" w:type="dxa"/>
            <w:tcBorders>
              <w:bottom w:val="single" w:sz="4" w:space="0" w:color="auto"/>
            </w:tcBorders>
          </w:tcPr>
          <w:p w14:paraId="6319D316" w14:textId="77777777" w:rsidR="002C1C1A" w:rsidRPr="000167C6" w:rsidRDefault="002C1C1A" w:rsidP="007E75EF">
            <w:pPr>
              <w:pStyle w:val="BodyText"/>
              <w:keepNext/>
              <w:keepLines/>
              <w:spacing w:before="90" w:after="54"/>
              <w:jc w:val="left"/>
            </w:pPr>
          </w:p>
        </w:tc>
      </w:tr>
      <w:tr w:rsidR="002C1C1A" w:rsidRPr="000167C6" w14:paraId="661F14A4" w14:textId="77777777" w:rsidTr="0021466A">
        <w:trPr>
          <w:trHeight w:val="480"/>
        </w:trPr>
        <w:tc>
          <w:tcPr>
            <w:tcW w:w="4627" w:type="dxa"/>
            <w:vMerge/>
            <w:tcBorders>
              <w:bottom w:val="single" w:sz="8" w:space="0" w:color="auto"/>
            </w:tcBorders>
          </w:tcPr>
          <w:p w14:paraId="0AE64A23" w14:textId="77777777" w:rsidR="002C1C1A" w:rsidRDefault="002C1C1A" w:rsidP="00A301F7">
            <w:pPr>
              <w:keepNext/>
              <w:keepLines/>
              <w:spacing w:before="90" w:after="54"/>
              <w:ind w:left="702" w:hanging="360"/>
            </w:pPr>
          </w:p>
        </w:tc>
        <w:tc>
          <w:tcPr>
            <w:tcW w:w="4605" w:type="dxa"/>
            <w:tcBorders>
              <w:top w:val="single" w:sz="4" w:space="0" w:color="auto"/>
              <w:bottom w:val="single" w:sz="8" w:space="0" w:color="auto"/>
            </w:tcBorders>
          </w:tcPr>
          <w:p w14:paraId="3FB6E294" w14:textId="77777777" w:rsidR="002C1C1A" w:rsidRPr="000167C6" w:rsidRDefault="002C1C1A" w:rsidP="007E75EF">
            <w:pPr>
              <w:pStyle w:val="BodyText"/>
              <w:keepNext/>
              <w:keepLines/>
              <w:spacing w:before="90" w:after="54"/>
              <w:jc w:val="left"/>
            </w:pPr>
          </w:p>
        </w:tc>
      </w:tr>
      <w:tr w:rsidR="007E75EF" w:rsidRPr="0099277B" w14:paraId="095365C1" w14:textId="77777777" w:rsidTr="00031F5B">
        <w:tc>
          <w:tcPr>
            <w:tcW w:w="4627" w:type="dxa"/>
            <w:tcBorders>
              <w:bottom w:val="single" w:sz="4" w:space="0" w:color="auto"/>
            </w:tcBorders>
          </w:tcPr>
          <w:p w14:paraId="272204AD" w14:textId="384DF0EA" w:rsidR="007E75EF" w:rsidRPr="0099277B" w:rsidRDefault="007E75EF" w:rsidP="007E75EF">
            <w:pPr>
              <w:numPr>
                <w:ilvl w:val="0"/>
                <w:numId w:val="18"/>
              </w:numPr>
              <w:spacing w:before="90" w:after="54"/>
              <w:ind w:left="360"/>
            </w:pPr>
            <w:r w:rsidRPr="0099277B">
              <w:rPr>
                <w:szCs w:val="24"/>
              </w:rPr>
              <w:t xml:space="preserve">Identify all professional </w:t>
            </w:r>
            <w:r w:rsidR="0021466A" w:rsidRPr="0099277B">
              <w:rPr>
                <w:szCs w:val="24"/>
              </w:rPr>
              <w:t>staff who</w:t>
            </w:r>
            <w:r w:rsidRPr="0099277B">
              <w:rPr>
                <w:szCs w:val="24"/>
              </w:rPr>
              <w:t xml:space="preserve"> will be responsible for the EUTF's account and their areas of responsibility.   </w:t>
            </w:r>
            <w:r>
              <w:rPr>
                <w:szCs w:val="24"/>
              </w:rPr>
              <w:t>As an attachment, p</w:t>
            </w:r>
            <w:r w:rsidRPr="0099277B">
              <w:rPr>
                <w:szCs w:val="24"/>
              </w:rPr>
              <w:t xml:space="preserve">rovide a resume for each team member that includes their name, title, task assignment, office of origin, education, professional expertise, number of years with your firm, and experience related to their assigned role.  </w:t>
            </w:r>
          </w:p>
        </w:tc>
        <w:tc>
          <w:tcPr>
            <w:tcW w:w="4605" w:type="dxa"/>
            <w:tcBorders>
              <w:bottom w:val="single" w:sz="4" w:space="0" w:color="auto"/>
            </w:tcBorders>
          </w:tcPr>
          <w:p w14:paraId="5F1A26E7" w14:textId="77777777" w:rsidR="007E75EF" w:rsidRPr="0099277B" w:rsidRDefault="007E75EF" w:rsidP="007E75EF">
            <w:pPr>
              <w:pStyle w:val="BodyText"/>
              <w:spacing w:before="90" w:after="54"/>
              <w:jc w:val="left"/>
            </w:pPr>
          </w:p>
        </w:tc>
      </w:tr>
      <w:tr w:rsidR="007E75EF" w:rsidRPr="0099277B" w14:paraId="2A7CEEF9" w14:textId="77777777" w:rsidTr="00031F5B">
        <w:tc>
          <w:tcPr>
            <w:tcW w:w="4627" w:type="dxa"/>
            <w:tcBorders>
              <w:top w:val="single" w:sz="4" w:space="0" w:color="auto"/>
              <w:left w:val="nil"/>
              <w:bottom w:val="nil"/>
              <w:right w:val="nil"/>
            </w:tcBorders>
          </w:tcPr>
          <w:p w14:paraId="5F735DED" w14:textId="77777777" w:rsidR="007E75EF" w:rsidRPr="0099277B" w:rsidRDefault="007E75EF" w:rsidP="007E75EF">
            <w:pPr>
              <w:spacing w:before="90" w:after="54"/>
              <w:ind w:left="360"/>
              <w:rPr>
                <w:szCs w:val="24"/>
              </w:rPr>
            </w:pPr>
          </w:p>
        </w:tc>
        <w:tc>
          <w:tcPr>
            <w:tcW w:w="4605" w:type="dxa"/>
            <w:tcBorders>
              <w:top w:val="single" w:sz="4" w:space="0" w:color="auto"/>
              <w:left w:val="nil"/>
              <w:bottom w:val="nil"/>
              <w:right w:val="nil"/>
            </w:tcBorders>
          </w:tcPr>
          <w:p w14:paraId="67E72B81" w14:textId="77777777" w:rsidR="007E75EF" w:rsidRPr="0099277B" w:rsidRDefault="007E75EF" w:rsidP="007E75EF">
            <w:pPr>
              <w:pStyle w:val="BodyText"/>
              <w:spacing w:before="90" w:after="54"/>
              <w:jc w:val="left"/>
            </w:pPr>
          </w:p>
        </w:tc>
      </w:tr>
    </w:tbl>
    <w:p w14:paraId="15E88AA5" w14:textId="6AF15229" w:rsidR="00C32704" w:rsidRDefault="00C32704" w:rsidP="007E75EF">
      <w:pPr>
        <w:spacing w:after="240"/>
        <w:ind w:left="720"/>
        <w:jc w:val="both"/>
      </w:pPr>
    </w:p>
    <w:p w14:paraId="46E9E5BB" w14:textId="77777777" w:rsidR="00C32704" w:rsidRDefault="00C32704">
      <w:r>
        <w:br w:type="page"/>
      </w:r>
    </w:p>
    <w:p w14:paraId="151B9AA9" w14:textId="77777777" w:rsidR="00FA69CA" w:rsidRPr="007E75EF" w:rsidRDefault="00FA69CA" w:rsidP="00585B20">
      <w:pPr>
        <w:pStyle w:val="BodyText"/>
        <w:keepNext/>
        <w:pBdr>
          <w:top w:val="single" w:sz="4" w:space="1" w:color="auto"/>
          <w:left w:val="single" w:sz="4" w:space="4" w:color="auto"/>
          <w:bottom w:val="single" w:sz="4" w:space="1" w:color="auto"/>
          <w:right w:val="single" w:sz="4" w:space="4" w:color="auto"/>
        </w:pBdr>
        <w:spacing w:after="240"/>
        <w:rPr>
          <w:rStyle w:val="IntenseReference"/>
          <w:color w:val="FF0000"/>
        </w:rPr>
      </w:pPr>
      <w:r w:rsidRPr="007E75EF">
        <w:rPr>
          <w:rStyle w:val="IntenseReference"/>
          <w:color w:val="FF0000"/>
        </w:rPr>
        <w:lastRenderedPageBreak/>
        <w:t>D. Project Management</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27"/>
        <w:gridCol w:w="4605"/>
      </w:tblGrid>
      <w:tr w:rsidR="007E75EF" w:rsidRPr="0099277B" w14:paraId="6FAA9F1A" w14:textId="77777777" w:rsidTr="002C1C1A">
        <w:tc>
          <w:tcPr>
            <w:tcW w:w="4627" w:type="dxa"/>
          </w:tcPr>
          <w:p w14:paraId="5F08FA24" w14:textId="77777777" w:rsidR="007E75EF" w:rsidRPr="0099277B" w:rsidRDefault="007E75EF" w:rsidP="007E75EF">
            <w:pPr>
              <w:pStyle w:val="BodyText"/>
              <w:spacing w:before="90" w:after="54"/>
              <w:jc w:val="center"/>
              <w:rPr>
                <w:b/>
              </w:rPr>
            </w:pPr>
            <w:r w:rsidRPr="0099277B">
              <w:rPr>
                <w:b/>
                <w:bCs/>
                <w:smallCaps/>
              </w:rPr>
              <w:t xml:space="preserve">D. </w:t>
            </w:r>
            <w:r>
              <w:rPr>
                <w:b/>
                <w:bCs/>
                <w:smallCaps/>
              </w:rPr>
              <w:t xml:space="preserve"> </w:t>
            </w:r>
            <w:r w:rsidRPr="0099277B">
              <w:rPr>
                <w:b/>
                <w:bCs/>
                <w:smallCaps/>
              </w:rPr>
              <w:t>PROJECT MANAGEMENT</w:t>
            </w:r>
          </w:p>
        </w:tc>
        <w:tc>
          <w:tcPr>
            <w:tcW w:w="4605" w:type="dxa"/>
          </w:tcPr>
          <w:p w14:paraId="7671327B" w14:textId="77777777" w:rsidR="007E75EF" w:rsidRPr="0099277B" w:rsidRDefault="007E75EF" w:rsidP="007E75EF">
            <w:pPr>
              <w:pStyle w:val="BodyText"/>
              <w:spacing w:before="90" w:after="54"/>
              <w:jc w:val="center"/>
            </w:pPr>
            <w:r w:rsidRPr="0099277B">
              <w:rPr>
                <w:b/>
                <w:bCs/>
                <w:smallCaps/>
              </w:rPr>
              <w:t>VENDOR RESPONSE</w:t>
            </w:r>
          </w:p>
        </w:tc>
      </w:tr>
      <w:tr w:rsidR="007E75EF" w:rsidRPr="0099277B" w14:paraId="615A4497" w14:textId="77777777" w:rsidTr="002C1C1A">
        <w:tc>
          <w:tcPr>
            <w:tcW w:w="4627" w:type="dxa"/>
          </w:tcPr>
          <w:p w14:paraId="7FA6A38D" w14:textId="77777777" w:rsidR="007E75EF" w:rsidRPr="0099277B" w:rsidRDefault="007E75EF" w:rsidP="007E75EF">
            <w:pPr>
              <w:numPr>
                <w:ilvl w:val="0"/>
                <w:numId w:val="19"/>
              </w:numPr>
              <w:spacing w:after="120" w:line="320" w:lineRule="atLeast"/>
              <w:ind w:left="360"/>
            </w:pPr>
            <w:r w:rsidRPr="0099277B">
              <w:rPr>
                <w:szCs w:val="24"/>
              </w:rPr>
              <w:t>How long after being awarded this business would your organization be ready to conduct a kick-off meeting with EUTF representatives?</w:t>
            </w:r>
          </w:p>
        </w:tc>
        <w:tc>
          <w:tcPr>
            <w:tcW w:w="4605" w:type="dxa"/>
          </w:tcPr>
          <w:p w14:paraId="36DD42D9" w14:textId="77777777" w:rsidR="007E75EF" w:rsidRPr="0099277B" w:rsidRDefault="007E75EF" w:rsidP="007E75EF">
            <w:pPr>
              <w:pStyle w:val="BodyText"/>
              <w:spacing w:before="90" w:after="54"/>
              <w:jc w:val="left"/>
            </w:pPr>
          </w:p>
        </w:tc>
      </w:tr>
      <w:tr w:rsidR="007E75EF" w:rsidRPr="0099277B" w14:paraId="0417609F" w14:textId="77777777" w:rsidTr="002C1C1A">
        <w:tc>
          <w:tcPr>
            <w:tcW w:w="4627" w:type="dxa"/>
          </w:tcPr>
          <w:p w14:paraId="5F0632D0" w14:textId="77777777" w:rsidR="007E75EF" w:rsidRPr="0099277B" w:rsidRDefault="007E75EF" w:rsidP="007E75EF">
            <w:pPr>
              <w:numPr>
                <w:ilvl w:val="0"/>
                <w:numId w:val="19"/>
              </w:numPr>
              <w:spacing w:after="120" w:line="320" w:lineRule="atLeast"/>
              <w:ind w:left="360"/>
            </w:pPr>
            <w:r w:rsidRPr="0099277B">
              <w:rPr>
                <w:szCs w:val="24"/>
              </w:rPr>
              <w:t xml:space="preserve">Explain how you will establish coherent guidelines that will </w:t>
            </w:r>
            <w:r>
              <w:rPr>
                <w:szCs w:val="24"/>
              </w:rPr>
              <w:t>ensure</w:t>
            </w:r>
            <w:r w:rsidRPr="0099277B">
              <w:rPr>
                <w:szCs w:val="24"/>
              </w:rPr>
              <w:t xml:space="preserve"> consistency of techniques, methodology used, and standardization of operations for all audits.</w:t>
            </w:r>
          </w:p>
        </w:tc>
        <w:tc>
          <w:tcPr>
            <w:tcW w:w="4605" w:type="dxa"/>
          </w:tcPr>
          <w:p w14:paraId="0BD84D3A" w14:textId="77777777" w:rsidR="007E75EF" w:rsidRPr="0099277B" w:rsidRDefault="007E75EF" w:rsidP="007E75EF">
            <w:pPr>
              <w:pStyle w:val="BodyText"/>
              <w:spacing w:before="90" w:after="54"/>
              <w:jc w:val="left"/>
            </w:pPr>
          </w:p>
        </w:tc>
      </w:tr>
      <w:tr w:rsidR="007E75EF" w:rsidRPr="0099277B" w14:paraId="5D5447A5" w14:textId="77777777" w:rsidTr="002C1C1A">
        <w:tc>
          <w:tcPr>
            <w:tcW w:w="4627" w:type="dxa"/>
            <w:tcBorders>
              <w:bottom w:val="single" w:sz="8" w:space="0" w:color="auto"/>
            </w:tcBorders>
          </w:tcPr>
          <w:p w14:paraId="0FE2703B" w14:textId="77777777" w:rsidR="007E75EF" w:rsidRPr="0099277B" w:rsidRDefault="007E75EF" w:rsidP="007E75EF">
            <w:pPr>
              <w:numPr>
                <w:ilvl w:val="0"/>
                <w:numId w:val="19"/>
              </w:numPr>
              <w:spacing w:after="120" w:line="320" w:lineRule="atLeast"/>
              <w:ind w:left="360"/>
            </w:pPr>
            <w:r w:rsidRPr="0099277B">
              <w:t>How will the EUTF remain informed on your progress with each audit?</w:t>
            </w:r>
          </w:p>
        </w:tc>
        <w:tc>
          <w:tcPr>
            <w:tcW w:w="4605" w:type="dxa"/>
            <w:tcBorders>
              <w:bottom w:val="single" w:sz="8" w:space="0" w:color="auto"/>
            </w:tcBorders>
          </w:tcPr>
          <w:p w14:paraId="7CF8514F" w14:textId="77777777" w:rsidR="007E75EF" w:rsidRPr="0099277B" w:rsidRDefault="007E75EF" w:rsidP="007E75EF">
            <w:pPr>
              <w:pStyle w:val="BodyText"/>
              <w:spacing w:before="90" w:after="54"/>
              <w:jc w:val="left"/>
            </w:pPr>
          </w:p>
        </w:tc>
      </w:tr>
      <w:tr w:rsidR="007E75EF" w:rsidRPr="0099277B" w14:paraId="5C721B24" w14:textId="77777777" w:rsidTr="002C1C1A">
        <w:tc>
          <w:tcPr>
            <w:tcW w:w="4627" w:type="dxa"/>
            <w:tcBorders>
              <w:bottom w:val="nil"/>
            </w:tcBorders>
          </w:tcPr>
          <w:p w14:paraId="054D8034" w14:textId="77777777" w:rsidR="007E75EF" w:rsidRPr="0099277B" w:rsidRDefault="007E75EF" w:rsidP="007E75EF">
            <w:pPr>
              <w:keepNext/>
              <w:numPr>
                <w:ilvl w:val="0"/>
                <w:numId w:val="19"/>
              </w:numPr>
              <w:spacing w:after="120" w:line="320" w:lineRule="atLeast"/>
              <w:ind w:left="360"/>
            </w:pPr>
            <w:r w:rsidRPr="0099277B">
              <w:t>The EUTF anticipates an in-person discussion for each</w:t>
            </w:r>
            <w:r w:rsidR="00CA7B9C">
              <w:t xml:space="preserve"> medical</w:t>
            </w:r>
            <w:r w:rsidRPr="0099277B">
              <w:t xml:space="preserve"> audit report</w:t>
            </w:r>
            <w:r w:rsidR="00CA7B9C">
              <w:t xml:space="preserve"> and reserves the option to request in-person discussion for all other carriers</w:t>
            </w:r>
            <w:r w:rsidRPr="0099277B">
              <w:t>; fee is to be included in the cost proposal.  Who will present the audit reports to the EUTF</w:t>
            </w:r>
            <w:r w:rsidR="000812FE">
              <w:t xml:space="preserve"> Board</w:t>
            </w:r>
            <w:r w:rsidRPr="0099277B">
              <w:t xml:space="preserve">?  </w:t>
            </w:r>
          </w:p>
        </w:tc>
        <w:tc>
          <w:tcPr>
            <w:tcW w:w="4605" w:type="dxa"/>
            <w:tcBorders>
              <w:bottom w:val="nil"/>
            </w:tcBorders>
          </w:tcPr>
          <w:p w14:paraId="093BF6A7" w14:textId="77777777" w:rsidR="007E75EF" w:rsidRPr="0099277B" w:rsidRDefault="007E75EF" w:rsidP="007E75EF">
            <w:pPr>
              <w:pStyle w:val="BodyText"/>
              <w:keepNext/>
              <w:spacing w:before="90" w:after="54"/>
              <w:jc w:val="left"/>
            </w:pPr>
          </w:p>
        </w:tc>
      </w:tr>
      <w:tr w:rsidR="007E75EF" w:rsidRPr="000167C6" w14:paraId="6DB0246E" w14:textId="77777777" w:rsidTr="002C1C1A">
        <w:tc>
          <w:tcPr>
            <w:tcW w:w="4627" w:type="dxa"/>
            <w:tcBorders>
              <w:top w:val="nil"/>
              <w:bottom w:val="nil"/>
            </w:tcBorders>
          </w:tcPr>
          <w:p w14:paraId="20880FF1" w14:textId="77777777" w:rsidR="007E75EF" w:rsidRPr="000167C6" w:rsidRDefault="007E75EF" w:rsidP="007E75EF">
            <w:pPr>
              <w:spacing w:before="90" w:after="54"/>
              <w:ind w:left="702" w:hanging="360"/>
            </w:pPr>
            <w:r>
              <w:t>1.   Medical</w:t>
            </w:r>
          </w:p>
        </w:tc>
        <w:tc>
          <w:tcPr>
            <w:tcW w:w="4605" w:type="dxa"/>
            <w:tcBorders>
              <w:top w:val="nil"/>
            </w:tcBorders>
          </w:tcPr>
          <w:p w14:paraId="1ED85E8E" w14:textId="77777777" w:rsidR="007E75EF" w:rsidRPr="000167C6" w:rsidRDefault="007E75EF" w:rsidP="007E75EF">
            <w:pPr>
              <w:pStyle w:val="BodyText"/>
              <w:keepNext/>
              <w:spacing w:before="90" w:after="54"/>
              <w:jc w:val="left"/>
            </w:pPr>
          </w:p>
        </w:tc>
      </w:tr>
      <w:tr w:rsidR="007E75EF" w:rsidRPr="000167C6" w14:paraId="290F59E9" w14:textId="77777777" w:rsidTr="002C1C1A">
        <w:tc>
          <w:tcPr>
            <w:tcW w:w="4627" w:type="dxa"/>
            <w:tcBorders>
              <w:top w:val="nil"/>
              <w:bottom w:val="nil"/>
            </w:tcBorders>
          </w:tcPr>
          <w:p w14:paraId="19728EAB" w14:textId="77777777" w:rsidR="007E75EF" w:rsidRPr="000167C6" w:rsidRDefault="007E75EF" w:rsidP="007E75EF">
            <w:pPr>
              <w:spacing w:before="90" w:after="54"/>
              <w:ind w:left="702" w:hanging="360"/>
            </w:pPr>
            <w:r>
              <w:t>2.   Dental</w:t>
            </w:r>
          </w:p>
        </w:tc>
        <w:tc>
          <w:tcPr>
            <w:tcW w:w="4605" w:type="dxa"/>
            <w:tcBorders>
              <w:top w:val="nil"/>
            </w:tcBorders>
          </w:tcPr>
          <w:p w14:paraId="5AD7EF97" w14:textId="77777777" w:rsidR="007E75EF" w:rsidRPr="000167C6" w:rsidRDefault="007E75EF" w:rsidP="007E75EF">
            <w:pPr>
              <w:pStyle w:val="BodyText"/>
              <w:keepNext/>
              <w:spacing w:before="90" w:after="54"/>
              <w:jc w:val="left"/>
            </w:pPr>
          </w:p>
        </w:tc>
      </w:tr>
      <w:tr w:rsidR="007E75EF" w:rsidRPr="000167C6" w14:paraId="1379E121" w14:textId="77777777" w:rsidTr="002C1C1A">
        <w:tc>
          <w:tcPr>
            <w:tcW w:w="4627" w:type="dxa"/>
            <w:tcBorders>
              <w:top w:val="nil"/>
              <w:bottom w:val="nil"/>
            </w:tcBorders>
          </w:tcPr>
          <w:p w14:paraId="4CF90241" w14:textId="77777777" w:rsidR="007E75EF" w:rsidRDefault="007E75EF" w:rsidP="007E75EF">
            <w:pPr>
              <w:spacing w:before="90" w:after="54"/>
              <w:ind w:left="702" w:hanging="360"/>
            </w:pPr>
            <w:r>
              <w:t>3.   Vision</w:t>
            </w:r>
          </w:p>
        </w:tc>
        <w:tc>
          <w:tcPr>
            <w:tcW w:w="4605" w:type="dxa"/>
            <w:tcBorders>
              <w:bottom w:val="single" w:sz="8" w:space="0" w:color="auto"/>
            </w:tcBorders>
          </w:tcPr>
          <w:p w14:paraId="07D863D0" w14:textId="77777777" w:rsidR="007E75EF" w:rsidRPr="000167C6" w:rsidRDefault="007E75EF" w:rsidP="007E75EF">
            <w:pPr>
              <w:pStyle w:val="BodyText"/>
              <w:keepNext/>
              <w:spacing w:before="90" w:after="54"/>
              <w:jc w:val="left"/>
            </w:pPr>
          </w:p>
        </w:tc>
      </w:tr>
      <w:tr w:rsidR="002C1C1A" w:rsidRPr="000167C6" w14:paraId="1726957A" w14:textId="77777777" w:rsidTr="002C1C1A">
        <w:trPr>
          <w:trHeight w:val="655"/>
        </w:trPr>
        <w:tc>
          <w:tcPr>
            <w:tcW w:w="4627" w:type="dxa"/>
            <w:vMerge w:val="restart"/>
            <w:tcBorders>
              <w:top w:val="nil"/>
            </w:tcBorders>
          </w:tcPr>
          <w:p w14:paraId="45BE7C2A" w14:textId="77777777" w:rsidR="002C1C1A" w:rsidRDefault="002C1C1A" w:rsidP="00A301F7">
            <w:pPr>
              <w:spacing w:before="90" w:after="54"/>
              <w:ind w:left="702" w:hanging="360"/>
            </w:pPr>
            <w:r>
              <w:t>4.</w:t>
            </w:r>
            <w:r>
              <w:tab/>
              <w:t>Supplemental Medical and Prescription Drug</w:t>
            </w:r>
          </w:p>
          <w:p w14:paraId="37AE348B" w14:textId="77777777" w:rsidR="002C1C1A" w:rsidRPr="000167C6" w:rsidRDefault="002C1C1A" w:rsidP="00A301F7">
            <w:pPr>
              <w:spacing w:before="90" w:after="54"/>
              <w:ind w:left="702" w:hanging="360"/>
            </w:pPr>
            <w:r>
              <w:t>5.</w:t>
            </w:r>
            <w:r>
              <w:tab/>
              <w:t>Life Insurance</w:t>
            </w:r>
          </w:p>
        </w:tc>
        <w:tc>
          <w:tcPr>
            <w:tcW w:w="4605" w:type="dxa"/>
            <w:tcBorders>
              <w:bottom w:val="single" w:sz="4" w:space="0" w:color="auto"/>
            </w:tcBorders>
          </w:tcPr>
          <w:p w14:paraId="312297CE" w14:textId="77777777" w:rsidR="002C1C1A" w:rsidRPr="000167C6" w:rsidRDefault="002C1C1A" w:rsidP="007E75EF">
            <w:pPr>
              <w:pStyle w:val="BodyText"/>
              <w:keepNext/>
              <w:spacing w:before="90" w:after="54"/>
              <w:jc w:val="left"/>
            </w:pPr>
          </w:p>
        </w:tc>
      </w:tr>
      <w:tr w:rsidR="002C1C1A" w:rsidRPr="000167C6" w14:paraId="74A5971C" w14:textId="77777777" w:rsidTr="002C1C1A">
        <w:trPr>
          <w:trHeight w:val="555"/>
        </w:trPr>
        <w:tc>
          <w:tcPr>
            <w:tcW w:w="4627" w:type="dxa"/>
            <w:vMerge/>
            <w:tcBorders>
              <w:bottom w:val="single" w:sz="8" w:space="0" w:color="auto"/>
            </w:tcBorders>
          </w:tcPr>
          <w:p w14:paraId="3CC4E86D" w14:textId="77777777" w:rsidR="002C1C1A" w:rsidRDefault="002C1C1A" w:rsidP="00A301F7">
            <w:pPr>
              <w:spacing w:before="90" w:after="54"/>
              <w:ind w:left="702" w:hanging="360"/>
            </w:pPr>
          </w:p>
        </w:tc>
        <w:tc>
          <w:tcPr>
            <w:tcW w:w="4605" w:type="dxa"/>
            <w:tcBorders>
              <w:top w:val="single" w:sz="4" w:space="0" w:color="auto"/>
              <w:bottom w:val="single" w:sz="8" w:space="0" w:color="auto"/>
            </w:tcBorders>
          </w:tcPr>
          <w:p w14:paraId="691563E1" w14:textId="77777777" w:rsidR="002C1C1A" w:rsidRPr="000167C6" w:rsidRDefault="002C1C1A" w:rsidP="007E75EF">
            <w:pPr>
              <w:pStyle w:val="BodyText"/>
              <w:keepNext/>
              <w:spacing w:before="90" w:after="54"/>
              <w:jc w:val="left"/>
            </w:pPr>
          </w:p>
        </w:tc>
      </w:tr>
      <w:tr w:rsidR="007E75EF" w:rsidRPr="00AD247F" w14:paraId="100BCAD9" w14:textId="77777777" w:rsidTr="002C1C1A">
        <w:tc>
          <w:tcPr>
            <w:tcW w:w="4627" w:type="dxa"/>
          </w:tcPr>
          <w:p w14:paraId="3E41226B" w14:textId="77777777" w:rsidR="007E75EF" w:rsidRPr="009700E8" w:rsidRDefault="007E75EF" w:rsidP="007E75EF">
            <w:pPr>
              <w:numPr>
                <w:ilvl w:val="0"/>
                <w:numId w:val="19"/>
              </w:numPr>
              <w:spacing w:after="120" w:line="320" w:lineRule="atLeast"/>
              <w:ind w:left="360"/>
            </w:pPr>
            <w:r w:rsidRPr="009700E8">
              <w:rPr>
                <w:szCs w:val="24"/>
              </w:rPr>
              <w:t xml:space="preserve">Include a timeline demonstrating the first audit period of this proposed contract; display targeted dates for delivery of the preliminary draft reports to EUTF and the anticipated date(s) for their review comments and/or discussion.  The timeline should assume notice of award on </w:t>
            </w:r>
            <w:r w:rsidR="000812FE">
              <w:rPr>
                <w:szCs w:val="24"/>
              </w:rPr>
              <w:t>April 29, 2020</w:t>
            </w:r>
            <w:r w:rsidRPr="009700E8">
              <w:rPr>
                <w:szCs w:val="24"/>
              </w:rPr>
              <w:t>.</w:t>
            </w:r>
          </w:p>
        </w:tc>
        <w:tc>
          <w:tcPr>
            <w:tcW w:w="4605" w:type="dxa"/>
          </w:tcPr>
          <w:p w14:paraId="63D22614" w14:textId="77777777" w:rsidR="007E75EF" w:rsidRPr="0099277B" w:rsidRDefault="007E75EF" w:rsidP="007E75EF">
            <w:pPr>
              <w:pStyle w:val="BodyText"/>
              <w:spacing w:before="90" w:after="54"/>
              <w:jc w:val="left"/>
            </w:pPr>
          </w:p>
        </w:tc>
      </w:tr>
    </w:tbl>
    <w:p w14:paraId="2F71AACB" w14:textId="77777777" w:rsidR="007E75EF" w:rsidRDefault="007E75EF" w:rsidP="007E75EF">
      <w:pPr>
        <w:spacing w:after="240"/>
        <w:ind w:left="720"/>
        <w:jc w:val="both"/>
      </w:pPr>
    </w:p>
    <w:p w14:paraId="656707D8" w14:textId="77777777" w:rsidR="00EE6AA0" w:rsidRPr="007E75EF" w:rsidRDefault="00EE6AA0" w:rsidP="00585B20">
      <w:pPr>
        <w:pBdr>
          <w:top w:val="single" w:sz="4" w:space="1" w:color="auto"/>
          <w:left w:val="single" w:sz="4" w:space="4" w:color="auto"/>
          <w:bottom w:val="single" w:sz="4" w:space="1" w:color="auto"/>
          <w:right w:val="single" w:sz="4" w:space="4" w:color="auto"/>
        </w:pBdr>
        <w:spacing w:after="240"/>
        <w:jc w:val="both"/>
        <w:outlineLvl w:val="1"/>
        <w:rPr>
          <w:rStyle w:val="IntenseReference"/>
          <w:color w:val="FF0000"/>
        </w:rPr>
      </w:pPr>
      <w:r w:rsidRPr="007E75EF">
        <w:rPr>
          <w:rStyle w:val="IntenseReference"/>
          <w:color w:val="FF0000"/>
        </w:rPr>
        <w:lastRenderedPageBreak/>
        <w:t>E. Data Security</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4620"/>
        <w:gridCol w:w="4612"/>
      </w:tblGrid>
      <w:tr w:rsidR="00F71752" w:rsidRPr="0099277B" w14:paraId="5F6D538F" w14:textId="77777777" w:rsidTr="00F71752">
        <w:trPr>
          <w:tblHeader/>
        </w:trPr>
        <w:tc>
          <w:tcPr>
            <w:tcW w:w="4680" w:type="dxa"/>
          </w:tcPr>
          <w:p w14:paraId="3CA4E3C1" w14:textId="77777777" w:rsidR="00F71752" w:rsidRPr="0099277B" w:rsidRDefault="00F71752" w:rsidP="00F71752">
            <w:pPr>
              <w:pStyle w:val="BodyText"/>
              <w:spacing w:before="90" w:after="54"/>
              <w:jc w:val="center"/>
              <w:rPr>
                <w:b/>
              </w:rPr>
            </w:pPr>
            <w:r w:rsidRPr="0099277B">
              <w:rPr>
                <w:b/>
                <w:bCs/>
                <w:smallCaps/>
              </w:rPr>
              <w:t xml:space="preserve">E. </w:t>
            </w:r>
            <w:r>
              <w:rPr>
                <w:b/>
                <w:bCs/>
                <w:smallCaps/>
              </w:rPr>
              <w:t xml:space="preserve"> DATA SECURITY</w:t>
            </w:r>
          </w:p>
        </w:tc>
        <w:tc>
          <w:tcPr>
            <w:tcW w:w="4680" w:type="dxa"/>
          </w:tcPr>
          <w:p w14:paraId="1CC22760" w14:textId="77777777" w:rsidR="00F71752" w:rsidRPr="0099277B" w:rsidRDefault="00F71752" w:rsidP="00F71752">
            <w:pPr>
              <w:pStyle w:val="BodyText"/>
              <w:spacing w:before="90" w:after="54"/>
              <w:jc w:val="center"/>
            </w:pPr>
            <w:r>
              <w:rPr>
                <w:b/>
              </w:rPr>
              <w:t>VENDOR RESPONSE</w:t>
            </w:r>
          </w:p>
        </w:tc>
      </w:tr>
      <w:tr w:rsidR="00F71752" w:rsidRPr="0099277B" w14:paraId="44FBF3A2" w14:textId="77777777" w:rsidTr="00F71752">
        <w:tc>
          <w:tcPr>
            <w:tcW w:w="4680" w:type="dxa"/>
          </w:tcPr>
          <w:p w14:paraId="002B6BF2" w14:textId="77777777" w:rsidR="00F71752" w:rsidRPr="0099277B" w:rsidRDefault="00F71752" w:rsidP="00F71752">
            <w:pPr>
              <w:spacing w:before="90" w:after="54"/>
              <w:ind w:left="404" w:hanging="404"/>
            </w:pPr>
            <w:r>
              <w:rPr>
                <w:szCs w:val="24"/>
              </w:rPr>
              <w:t xml:space="preserve">E-1     </w:t>
            </w:r>
            <w:r w:rsidRPr="00E242FB">
              <w:rPr>
                <w:szCs w:val="24"/>
              </w:rPr>
              <w:t xml:space="preserve">Do you have a Social Security number </w:t>
            </w:r>
            <w:r>
              <w:rPr>
                <w:szCs w:val="24"/>
              </w:rPr>
              <w:t xml:space="preserve">      </w:t>
            </w:r>
            <w:r w:rsidRPr="00E242FB">
              <w:rPr>
                <w:szCs w:val="24"/>
              </w:rPr>
              <w:t>privacy policy in place?</w:t>
            </w:r>
          </w:p>
        </w:tc>
        <w:tc>
          <w:tcPr>
            <w:tcW w:w="4680" w:type="dxa"/>
          </w:tcPr>
          <w:p w14:paraId="1CD8D1F9" w14:textId="77777777" w:rsidR="00F71752" w:rsidRPr="0099277B" w:rsidRDefault="00F71752" w:rsidP="00F71752">
            <w:pPr>
              <w:pStyle w:val="BodyText"/>
              <w:spacing w:before="90" w:after="54"/>
              <w:jc w:val="left"/>
            </w:pPr>
          </w:p>
        </w:tc>
      </w:tr>
      <w:tr w:rsidR="00F71752" w:rsidRPr="0099277B" w14:paraId="77DB5A92" w14:textId="77777777" w:rsidTr="00F71752">
        <w:tc>
          <w:tcPr>
            <w:tcW w:w="4680" w:type="dxa"/>
          </w:tcPr>
          <w:p w14:paraId="10BE5C3B" w14:textId="77777777" w:rsidR="00F71752" w:rsidRPr="00E242FB" w:rsidRDefault="00F71752" w:rsidP="00F71752">
            <w:pPr>
              <w:spacing w:before="90" w:after="54"/>
              <w:ind w:left="360" w:hanging="360"/>
              <w:rPr>
                <w:szCs w:val="24"/>
              </w:rPr>
            </w:pPr>
            <w:r>
              <w:rPr>
                <w:szCs w:val="24"/>
              </w:rPr>
              <w:t xml:space="preserve">E-2     </w:t>
            </w:r>
            <w:r w:rsidRPr="00E242FB">
              <w:rPr>
                <w:szCs w:val="24"/>
              </w:rPr>
              <w:t>Describe the type of encryption, security and privacy procedures utilized by your firm when handling protected health information.</w:t>
            </w:r>
          </w:p>
        </w:tc>
        <w:tc>
          <w:tcPr>
            <w:tcW w:w="4680" w:type="dxa"/>
          </w:tcPr>
          <w:p w14:paraId="71E4F6C2" w14:textId="77777777" w:rsidR="00F71752" w:rsidRPr="0099277B" w:rsidRDefault="00F71752" w:rsidP="00F71752">
            <w:pPr>
              <w:pStyle w:val="BodyText"/>
              <w:spacing w:before="90" w:after="54"/>
              <w:jc w:val="left"/>
            </w:pPr>
          </w:p>
        </w:tc>
      </w:tr>
      <w:tr w:rsidR="00F71752" w:rsidRPr="0099277B" w14:paraId="57FAD30D" w14:textId="77777777" w:rsidTr="00F71752">
        <w:tc>
          <w:tcPr>
            <w:tcW w:w="4680" w:type="dxa"/>
          </w:tcPr>
          <w:p w14:paraId="352E9B09" w14:textId="77777777" w:rsidR="00F71752" w:rsidRPr="00E242FB" w:rsidRDefault="00F71752" w:rsidP="00F71752">
            <w:pPr>
              <w:tabs>
                <w:tab w:val="left" w:pos="584"/>
              </w:tabs>
              <w:spacing w:before="90" w:after="54"/>
              <w:ind w:left="404" w:hanging="404"/>
              <w:rPr>
                <w:szCs w:val="24"/>
              </w:rPr>
            </w:pPr>
            <w:r>
              <w:t xml:space="preserve">E-3     </w:t>
            </w:r>
            <w:r w:rsidRPr="00766409">
              <w:t>What specific safeguards does the company have in place to prevent theft of confidential participant information?</w:t>
            </w:r>
          </w:p>
        </w:tc>
        <w:tc>
          <w:tcPr>
            <w:tcW w:w="4680" w:type="dxa"/>
          </w:tcPr>
          <w:p w14:paraId="57FE75D2" w14:textId="77777777" w:rsidR="00F71752" w:rsidRPr="0099277B" w:rsidRDefault="00F71752" w:rsidP="00F71752">
            <w:pPr>
              <w:pStyle w:val="BodyText"/>
              <w:spacing w:before="90" w:after="54"/>
              <w:jc w:val="left"/>
            </w:pPr>
          </w:p>
        </w:tc>
      </w:tr>
    </w:tbl>
    <w:p w14:paraId="4C7F8ACA" w14:textId="77777777" w:rsidR="00EE6AA0" w:rsidRPr="0069777B" w:rsidRDefault="00EE6AA0" w:rsidP="007E75EF">
      <w:pPr>
        <w:spacing w:after="240"/>
        <w:ind w:left="720"/>
        <w:jc w:val="both"/>
      </w:pPr>
    </w:p>
    <w:p w14:paraId="53FC44E4" w14:textId="77777777" w:rsidR="00800AB9" w:rsidRPr="007E75EF" w:rsidRDefault="00EE6AA0" w:rsidP="00585B20">
      <w:pPr>
        <w:pStyle w:val="BodyText"/>
        <w:keepNext/>
        <w:pBdr>
          <w:top w:val="single" w:sz="4" w:space="1" w:color="auto"/>
          <w:left w:val="single" w:sz="4" w:space="4" w:color="auto"/>
          <w:bottom w:val="single" w:sz="4" w:space="1" w:color="auto"/>
          <w:right w:val="single" w:sz="4" w:space="4" w:color="auto"/>
        </w:pBdr>
        <w:spacing w:after="240"/>
        <w:rPr>
          <w:rStyle w:val="IntenseReference"/>
          <w:color w:val="FF0000"/>
        </w:rPr>
      </w:pPr>
      <w:r w:rsidRPr="007E75EF">
        <w:rPr>
          <w:rStyle w:val="IntenseReference"/>
          <w:color w:val="FF0000"/>
        </w:rPr>
        <w:t>F</w:t>
      </w:r>
      <w:r w:rsidR="00800AB9" w:rsidRPr="007E75EF">
        <w:rPr>
          <w:rStyle w:val="IntenseReference"/>
          <w:color w:val="FF0000"/>
        </w:rPr>
        <w:t xml:space="preserve">. </w:t>
      </w:r>
      <w:r w:rsidR="005362E8" w:rsidRPr="007E75EF">
        <w:rPr>
          <w:rStyle w:val="IntenseReference"/>
          <w:color w:val="FF0000"/>
        </w:rPr>
        <w:t>Administrative Procedures</w:t>
      </w:r>
      <w:r w:rsidR="00800AB9" w:rsidRPr="007E75EF">
        <w:rPr>
          <w:rStyle w:val="IntenseReference"/>
          <w:color w:val="FF0000"/>
        </w:rPr>
        <w:t xml:space="preserve"> Review </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4695"/>
        <w:gridCol w:w="4537"/>
      </w:tblGrid>
      <w:tr w:rsidR="007E75EF" w:rsidRPr="0099277B" w14:paraId="1CA563A7" w14:textId="77777777" w:rsidTr="002C1C1A">
        <w:trPr>
          <w:tblHeader/>
        </w:trPr>
        <w:tc>
          <w:tcPr>
            <w:tcW w:w="4695" w:type="dxa"/>
          </w:tcPr>
          <w:p w14:paraId="0FEBD30C" w14:textId="77777777" w:rsidR="007E75EF" w:rsidRPr="0099277B" w:rsidRDefault="007E75EF" w:rsidP="007E75EF">
            <w:pPr>
              <w:pStyle w:val="BodyText"/>
              <w:spacing w:before="90" w:after="54"/>
              <w:jc w:val="center"/>
              <w:rPr>
                <w:b/>
              </w:rPr>
            </w:pPr>
            <w:r>
              <w:rPr>
                <w:b/>
                <w:bCs/>
                <w:smallCaps/>
              </w:rPr>
              <w:t>F</w:t>
            </w:r>
            <w:r w:rsidRPr="0099277B">
              <w:rPr>
                <w:b/>
                <w:bCs/>
                <w:smallCaps/>
              </w:rPr>
              <w:t xml:space="preserve">. </w:t>
            </w:r>
            <w:r>
              <w:rPr>
                <w:b/>
                <w:bCs/>
                <w:smallCaps/>
              </w:rPr>
              <w:t xml:space="preserve"> </w:t>
            </w:r>
            <w:r w:rsidRPr="0099277B">
              <w:rPr>
                <w:b/>
                <w:bCs/>
                <w:smallCaps/>
              </w:rPr>
              <w:t>OPERATIONAL REVIEW</w:t>
            </w:r>
          </w:p>
        </w:tc>
        <w:tc>
          <w:tcPr>
            <w:tcW w:w="4537" w:type="dxa"/>
          </w:tcPr>
          <w:p w14:paraId="650C1C45" w14:textId="77777777" w:rsidR="007E75EF" w:rsidRPr="0099277B" w:rsidRDefault="007E75EF" w:rsidP="007E75EF">
            <w:pPr>
              <w:pStyle w:val="BodyText"/>
              <w:spacing w:before="90" w:after="54"/>
              <w:jc w:val="center"/>
            </w:pPr>
            <w:r>
              <w:rPr>
                <w:b/>
              </w:rPr>
              <w:t>VENDOR RESPONSE</w:t>
            </w:r>
          </w:p>
        </w:tc>
      </w:tr>
      <w:tr w:rsidR="007E75EF" w:rsidRPr="0099277B" w14:paraId="32097E62" w14:textId="77777777" w:rsidTr="002C1C1A">
        <w:tc>
          <w:tcPr>
            <w:tcW w:w="4695" w:type="dxa"/>
          </w:tcPr>
          <w:p w14:paraId="0FECB651" w14:textId="77777777" w:rsidR="007E75EF" w:rsidRPr="0099277B" w:rsidRDefault="007E75EF" w:rsidP="008E0262">
            <w:pPr>
              <w:numPr>
                <w:ilvl w:val="0"/>
                <w:numId w:val="56"/>
              </w:numPr>
              <w:spacing w:before="90" w:after="54"/>
              <w:ind w:left="342"/>
            </w:pPr>
            <w:r w:rsidRPr="0099277B">
              <w:rPr>
                <w:szCs w:val="24"/>
              </w:rPr>
              <w:t>Provide an overview of your operational review process (limit one</w:t>
            </w:r>
            <w:r>
              <w:rPr>
                <w:szCs w:val="24"/>
              </w:rPr>
              <w:t xml:space="preserve"> (1)</w:t>
            </w:r>
            <w:r w:rsidRPr="0099277B">
              <w:rPr>
                <w:szCs w:val="24"/>
              </w:rPr>
              <w:t xml:space="preserve"> page). </w:t>
            </w:r>
            <w:r>
              <w:rPr>
                <w:szCs w:val="24"/>
              </w:rPr>
              <w:t>Further detail is required in response to the following questions.</w:t>
            </w:r>
          </w:p>
        </w:tc>
        <w:tc>
          <w:tcPr>
            <w:tcW w:w="4537" w:type="dxa"/>
          </w:tcPr>
          <w:p w14:paraId="071B0132" w14:textId="77777777" w:rsidR="007E75EF" w:rsidRPr="0099277B" w:rsidRDefault="007E75EF" w:rsidP="007E75EF">
            <w:pPr>
              <w:pStyle w:val="BodyText"/>
              <w:spacing w:before="90" w:after="54"/>
              <w:jc w:val="left"/>
            </w:pPr>
          </w:p>
        </w:tc>
      </w:tr>
      <w:tr w:rsidR="007E75EF" w:rsidRPr="0099277B" w14:paraId="3D4928CE" w14:textId="77777777" w:rsidTr="002C1C1A">
        <w:tc>
          <w:tcPr>
            <w:tcW w:w="4695" w:type="dxa"/>
            <w:tcBorders>
              <w:bottom w:val="single" w:sz="8" w:space="0" w:color="auto"/>
            </w:tcBorders>
          </w:tcPr>
          <w:p w14:paraId="31423751" w14:textId="77777777" w:rsidR="007E75EF" w:rsidRPr="0099277B" w:rsidRDefault="007E75EF" w:rsidP="008E0262">
            <w:pPr>
              <w:keepNext/>
              <w:keepLines/>
              <w:numPr>
                <w:ilvl w:val="0"/>
                <w:numId w:val="56"/>
              </w:numPr>
              <w:spacing w:before="90" w:after="54"/>
              <w:ind w:left="360"/>
              <w:rPr>
                <w:szCs w:val="24"/>
              </w:rPr>
            </w:pPr>
            <w:r w:rsidRPr="0099277B">
              <w:rPr>
                <w:szCs w:val="24"/>
              </w:rPr>
              <w:t xml:space="preserve">Confirm the proposed services will address the review components identified in the RFP Audit Scope.  </w:t>
            </w:r>
            <w:r w:rsidRPr="00E242FB">
              <w:rPr>
                <w:szCs w:val="24"/>
              </w:rPr>
              <w:t xml:space="preserve">Identify any tasks not included and provide a brief explanation with your reason; include any variations between benefit </w:t>
            </w:r>
            <w:r>
              <w:rPr>
                <w:szCs w:val="24"/>
              </w:rPr>
              <w:t>categories</w:t>
            </w:r>
            <w:r w:rsidRPr="00E242FB">
              <w:rPr>
                <w:szCs w:val="24"/>
              </w:rPr>
              <w:t>.</w:t>
            </w:r>
          </w:p>
        </w:tc>
        <w:tc>
          <w:tcPr>
            <w:tcW w:w="4537" w:type="dxa"/>
            <w:tcBorders>
              <w:bottom w:val="single" w:sz="8" w:space="0" w:color="auto"/>
            </w:tcBorders>
          </w:tcPr>
          <w:p w14:paraId="5450DD5D" w14:textId="77777777" w:rsidR="007E75EF" w:rsidRPr="0099277B" w:rsidRDefault="007E75EF" w:rsidP="007E75EF">
            <w:pPr>
              <w:pStyle w:val="BodyText"/>
              <w:keepNext/>
              <w:keepLines/>
              <w:spacing w:before="90" w:after="54"/>
              <w:jc w:val="left"/>
            </w:pPr>
          </w:p>
        </w:tc>
      </w:tr>
      <w:tr w:rsidR="007E75EF" w:rsidRPr="0099277B" w14:paraId="494454BE" w14:textId="77777777" w:rsidTr="002C1C1A">
        <w:tc>
          <w:tcPr>
            <w:tcW w:w="4695" w:type="dxa"/>
            <w:tcBorders>
              <w:bottom w:val="nil"/>
            </w:tcBorders>
          </w:tcPr>
          <w:p w14:paraId="3AAF2F84" w14:textId="77777777" w:rsidR="007E75EF" w:rsidRPr="0099277B" w:rsidRDefault="007E75EF" w:rsidP="008E0262">
            <w:pPr>
              <w:numPr>
                <w:ilvl w:val="0"/>
                <w:numId w:val="56"/>
              </w:numPr>
              <w:spacing w:before="90" w:after="54"/>
              <w:ind w:left="360"/>
            </w:pPr>
            <w:r w:rsidRPr="0099277B">
              <w:t>How will your review of coordination of benefits (COB) look separately at primary and secondary insurance coverage responsibility?  How will you evaluate the processing methodology used by the vendor (i.e., pay and pursue vs. pursue and pay)?</w:t>
            </w:r>
          </w:p>
        </w:tc>
        <w:tc>
          <w:tcPr>
            <w:tcW w:w="4537" w:type="dxa"/>
            <w:tcBorders>
              <w:bottom w:val="nil"/>
            </w:tcBorders>
          </w:tcPr>
          <w:p w14:paraId="6DBEBC22" w14:textId="77777777" w:rsidR="007E75EF" w:rsidRPr="0099277B" w:rsidRDefault="007E75EF" w:rsidP="007E75EF">
            <w:pPr>
              <w:pStyle w:val="BodyText"/>
              <w:spacing w:before="90" w:after="54"/>
              <w:jc w:val="left"/>
            </w:pPr>
          </w:p>
        </w:tc>
      </w:tr>
      <w:tr w:rsidR="007E75EF" w:rsidRPr="000167C6" w14:paraId="04360798" w14:textId="77777777" w:rsidTr="002C1C1A">
        <w:tblPrEx>
          <w:tblBorders>
            <w:insideV w:val="single" w:sz="8" w:space="0" w:color="auto"/>
          </w:tblBorders>
        </w:tblPrEx>
        <w:tc>
          <w:tcPr>
            <w:tcW w:w="4695" w:type="dxa"/>
            <w:tcBorders>
              <w:top w:val="nil"/>
              <w:bottom w:val="nil"/>
            </w:tcBorders>
          </w:tcPr>
          <w:p w14:paraId="5D73E88B" w14:textId="77777777" w:rsidR="007E75EF" w:rsidRPr="000167C6" w:rsidRDefault="007E75EF" w:rsidP="007E75EF">
            <w:pPr>
              <w:spacing w:before="90" w:after="54"/>
              <w:ind w:left="702" w:hanging="360"/>
            </w:pPr>
            <w:r>
              <w:t>1.   Medical</w:t>
            </w:r>
          </w:p>
        </w:tc>
        <w:tc>
          <w:tcPr>
            <w:tcW w:w="4537" w:type="dxa"/>
            <w:tcBorders>
              <w:top w:val="nil"/>
            </w:tcBorders>
          </w:tcPr>
          <w:p w14:paraId="42AD0F70" w14:textId="77777777" w:rsidR="007E75EF" w:rsidRPr="000167C6" w:rsidRDefault="007E75EF" w:rsidP="007E75EF">
            <w:pPr>
              <w:pStyle w:val="BodyText"/>
              <w:spacing w:before="90" w:after="54"/>
              <w:jc w:val="left"/>
            </w:pPr>
          </w:p>
        </w:tc>
      </w:tr>
      <w:tr w:rsidR="007E75EF" w:rsidRPr="000167C6" w14:paraId="58DFD985" w14:textId="77777777" w:rsidTr="002C1C1A">
        <w:tblPrEx>
          <w:tblBorders>
            <w:insideV w:val="single" w:sz="8" w:space="0" w:color="auto"/>
          </w:tblBorders>
        </w:tblPrEx>
        <w:tc>
          <w:tcPr>
            <w:tcW w:w="4695" w:type="dxa"/>
            <w:tcBorders>
              <w:top w:val="nil"/>
              <w:bottom w:val="nil"/>
            </w:tcBorders>
          </w:tcPr>
          <w:p w14:paraId="27CE05C5" w14:textId="77777777" w:rsidR="007E75EF" w:rsidRPr="000167C6" w:rsidRDefault="007E75EF" w:rsidP="007E75EF">
            <w:pPr>
              <w:spacing w:before="90" w:after="54"/>
              <w:ind w:left="702" w:hanging="360"/>
            </w:pPr>
            <w:r>
              <w:t>2.   Dental</w:t>
            </w:r>
          </w:p>
        </w:tc>
        <w:tc>
          <w:tcPr>
            <w:tcW w:w="4537" w:type="dxa"/>
            <w:tcBorders>
              <w:top w:val="nil"/>
            </w:tcBorders>
          </w:tcPr>
          <w:p w14:paraId="25C02F35" w14:textId="77777777" w:rsidR="007E75EF" w:rsidRPr="000167C6" w:rsidRDefault="007E75EF" w:rsidP="007E75EF">
            <w:pPr>
              <w:pStyle w:val="BodyText"/>
              <w:spacing w:before="90" w:after="54"/>
              <w:jc w:val="left"/>
            </w:pPr>
          </w:p>
        </w:tc>
      </w:tr>
      <w:tr w:rsidR="007E75EF" w:rsidRPr="000167C6" w14:paraId="5CA835B3" w14:textId="77777777" w:rsidTr="002C1C1A">
        <w:tblPrEx>
          <w:tblBorders>
            <w:insideV w:val="single" w:sz="8" w:space="0" w:color="auto"/>
          </w:tblBorders>
        </w:tblPrEx>
        <w:tc>
          <w:tcPr>
            <w:tcW w:w="4695" w:type="dxa"/>
            <w:tcBorders>
              <w:top w:val="nil"/>
              <w:bottom w:val="single" w:sz="4" w:space="0" w:color="auto"/>
            </w:tcBorders>
          </w:tcPr>
          <w:p w14:paraId="1EA8B848" w14:textId="77777777" w:rsidR="007E75EF" w:rsidRDefault="007E75EF" w:rsidP="007E75EF">
            <w:pPr>
              <w:spacing w:before="90" w:after="54"/>
              <w:ind w:left="702" w:hanging="360"/>
            </w:pPr>
            <w:r>
              <w:t>3.   Vision</w:t>
            </w:r>
          </w:p>
        </w:tc>
        <w:tc>
          <w:tcPr>
            <w:tcW w:w="4537" w:type="dxa"/>
            <w:tcBorders>
              <w:bottom w:val="single" w:sz="8" w:space="0" w:color="auto"/>
            </w:tcBorders>
          </w:tcPr>
          <w:p w14:paraId="49B26A63" w14:textId="77777777" w:rsidR="007E75EF" w:rsidRPr="000167C6" w:rsidRDefault="007E75EF" w:rsidP="007E75EF">
            <w:pPr>
              <w:pStyle w:val="BodyText"/>
              <w:spacing w:before="90" w:after="54"/>
              <w:jc w:val="left"/>
            </w:pPr>
          </w:p>
        </w:tc>
      </w:tr>
      <w:tr w:rsidR="007E75EF" w:rsidRPr="0099277B" w14:paraId="6CA96F2A" w14:textId="77777777" w:rsidTr="002C1C1A">
        <w:tc>
          <w:tcPr>
            <w:tcW w:w="4695" w:type="dxa"/>
            <w:tcBorders>
              <w:top w:val="single" w:sz="4" w:space="0" w:color="auto"/>
              <w:bottom w:val="nil"/>
            </w:tcBorders>
          </w:tcPr>
          <w:p w14:paraId="3C20F6C9" w14:textId="77777777" w:rsidR="007E75EF" w:rsidRPr="0099277B" w:rsidRDefault="007E75EF" w:rsidP="008E0262">
            <w:pPr>
              <w:keepNext/>
              <w:numPr>
                <w:ilvl w:val="0"/>
                <w:numId w:val="56"/>
              </w:numPr>
              <w:spacing w:before="90" w:after="54"/>
              <w:ind w:left="360"/>
            </w:pPr>
            <w:r w:rsidRPr="0099277B">
              <w:lastRenderedPageBreak/>
              <w:t>How will you report on the vendor's subrogation opportunities pursued, recovered or lost?  If this service is outsourced, will you determine the outcome of individual cases?</w:t>
            </w:r>
          </w:p>
        </w:tc>
        <w:tc>
          <w:tcPr>
            <w:tcW w:w="4537" w:type="dxa"/>
            <w:tcBorders>
              <w:bottom w:val="nil"/>
            </w:tcBorders>
          </w:tcPr>
          <w:p w14:paraId="57A83FEE" w14:textId="77777777" w:rsidR="007E75EF" w:rsidRPr="0099277B" w:rsidRDefault="007E75EF" w:rsidP="007E75EF">
            <w:pPr>
              <w:pStyle w:val="BodyText"/>
              <w:keepNext/>
              <w:spacing w:before="90" w:after="54"/>
              <w:jc w:val="left"/>
            </w:pPr>
          </w:p>
        </w:tc>
      </w:tr>
      <w:tr w:rsidR="007E75EF" w:rsidRPr="000167C6" w14:paraId="68F72D43" w14:textId="77777777" w:rsidTr="002C1C1A">
        <w:tblPrEx>
          <w:tblBorders>
            <w:insideV w:val="single" w:sz="8" w:space="0" w:color="auto"/>
          </w:tblBorders>
        </w:tblPrEx>
        <w:tc>
          <w:tcPr>
            <w:tcW w:w="4695" w:type="dxa"/>
            <w:tcBorders>
              <w:top w:val="nil"/>
              <w:bottom w:val="nil"/>
            </w:tcBorders>
          </w:tcPr>
          <w:p w14:paraId="3B1A9911" w14:textId="77777777" w:rsidR="007E75EF" w:rsidRPr="000167C6" w:rsidRDefault="007E75EF" w:rsidP="007E75EF">
            <w:pPr>
              <w:spacing w:before="90" w:after="54"/>
              <w:ind w:left="702" w:hanging="360"/>
            </w:pPr>
            <w:r>
              <w:t>1.   Medical</w:t>
            </w:r>
          </w:p>
        </w:tc>
        <w:tc>
          <w:tcPr>
            <w:tcW w:w="4537" w:type="dxa"/>
            <w:tcBorders>
              <w:top w:val="nil"/>
            </w:tcBorders>
          </w:tcPr>
          <w:p w14:paraId="066EEFEE" w14:textId="77777777" w:rsidR="007E75EF" w:rsidRPr="000167C6" w:rsidRDefault="007E75EF" w:rsidP="007E75EF">
            <w:pPr>
              <w:pStyle w:val="BodyText"/>
              <w:keepNext/>
              <w:spacing w:before="90" w:after="54"/>
              <w:jc w:val="left"/>
            </w:pPr>
          </w:p>
        </w:tc>
      </w:tr>
      <w:tr w:rsidR="007E75EF" w:rsidRPr="000167C6" w14:paraId="75715659" w14:textId="77777777" w:rsidTr="002C1C1A">
        <w:tblPrEx>
          <w:tblBorders>
            <w:insideV w:val="single" w:sz="8" w:space="0" w:color="auto"/>
          </w:tblBorders>
        </w:tblPrEx>
        <w:tc>
          <w:tcPr>
            <w:tcW w:w="4695" w:type="dxa"/>
            <w:tcBorders>
              <w:top w:val="nil"/>
              <w:bottom w:val="nil"/>
            </w:tcBorders>
          </w:tcPr>
          <w:p w14:paraId="6D905F32" w14:textId="77777777" w:rsidR="007E75EF" w:rsidRPr="000167C6" w:rsidRDefault="007E75EF" w:rsidP="007E75EF">
            <w:pPr>
              <w:spacing w:before="90" w:after="54"/>
              <w:ind w:left="702" w:hanging="360"/>
            </w:pPr>
            <w:r>
              <w:t>2.   Dental</w:t>
            </w:r>
          </w:p>
        </w:tc>
        <w:tc>
          <w:tcPr>
            <w:tcW w:w="4537" w:type="dxa"/>
            <w:tcBorders>
              <w:top w:val="nil"/>
            </w:tcBorders>
          </w:tcPr>
          <w:p w14:paraId="56A0E4AB" w14:textId="77777777" w:rsidR="007E75EF" w:rsidRPr="000167C6" w:rsidRDefault="007E75EF" w:rsidP="007E75EF">
            <w:pPr>
              <w:pStyle w:val="BodyText"/>
              <w:keepNext/>
              <w:spacing w:before="90" w:after="54"/>
              <w:jc w:val="left"/>
            </w:pPr>
          </w:p>
        </w:tc>
      </w:tr>
      <w:tr w:rsidR="007E75EF" w:rsidRPr="000167C6" w14:paraId="6176C7DB" w14:textId="77777777" w:rsidTr="002C1C1A">
        <w:tblPrEx>
          <w:tblBorders>
            <w:insideV w:val="single" w:sz="8" w:space="0" w:color="auto"/>
          </w:tblBorders>
        </w:tblPrEx>
        <w:tc>
          <w:tcPr>
            <w:tcW w:w="4695" w:type="dxa"/>
            <w:tcBorders>
              <w:top w:val="nil"/>
              <w:bottom w:val="nil"/>
            </w:tcBorders>
          </w:tcPr>
          <w:p w14:paraId="180A998F" w14:textId="77777777" w:rsidR="007E75EF" w:rsidRDefault="007E75EF" w:rsidP="007E75EF">
            <w:pPr>
              <w:spacing w:before="90" w:after="54"/>
              <w:ind w:left="702" w:hanging="360"/>
            </w:pPr>
            <w:r>
              <w:t>3.   Vision</w:t>
            </w:r>
          </w:p>
        </w:tc>
        <w:tc>
          <w:tcPr>
            <w:tcW w:w="4537" w:type="dxa"/>
            <w:tcBorders>
              <w:bottom w:val="single" w:sz="8" w:space="0" w:color="auto"/>
            </w:tcBorders>
          </w:tcPr>
          <w:p w14:paraId="69B1B4ED" w14:textId="77777777" w:rsidR="007E75EF" w:rsidRPr="000167C6" w:rsidRDefault="007E75EF" w:rsidP="007E75EF">
            <w:pPr>
              <w:pStyle w:val="BodyText"/>
              <w:keepNext/>
              <w:spacing w:before="90" w:after="54"/>
              <w:jc w:val="left"/>
            </w:pPr>
          </w:p>
        </w:tc>
      </w:tr>
      <w:tr w:rsidR="007E75EF" w:rsidRPr="0099277B" w14:paraId="225F454F" w14:textId="77777777" w:rsidTr="002C1C1A">
        <w:tc>
          <w:tcPr>
            <w:tcW w:w="4695" w:type="dxa"/>
            <w:tcBorders>
              <w:bottom w:val="nil"/>
            </w:tcBorders>
          </w:tcPr>
          <w:p w14:paraId="24DDFBA5" w14:textId="77777777" w:rsidR="007E75EF" w:rsidRPr="0099277B" w:rsidRDefault="007E75EF" w:rsidP="008E0262">
            <w:pPr>
              <w:numPr>
                <w:ilvl w:val="0"/>
                <w:numId w:val="56"/>
              </w:numPr>
              <w:spacing w:before="90" w:after="54"/>
              <w:ind w:left="360"/>
            </w:pPr>
            <w:r w:rsidRPr="0099277B">
              <w:t>How will you determine that the vendors have an adequate system to identify potential areas of claim abuse such as fraudulent claims, duplicate claims, overcharging by providers, unnecessary physician services, etc.?</w:t>
            </w:r>
          </w:p>
        </w:tc>
        <w:tc>
          <w:tcPr>
            <w:tcW w:w="4537" w:type="dxa"/>
            <w:tcBorders>
              <w:bottom w:val="nil"/>
            </w:tcBorders>
          </w:tcPr>
          <w:p w14:paraId="730BAFAC" w14:textId="77777777" w:rsidR="007E75EF" w:rsidRPr="0099277B" w:rsidRDefault="007E75EF" w:rsidP="007E75EF">
            <w:pPr>
              <w:pStyle w:val="BodyText"/>
              <w:spacing w:before="90" w:after="54"/>
              <w:jc w:val="left"/>
            </w:pPr>
          </w:p>
        </w:tc>
      </w:tr>
      <w:tr w:rsidR="007E75EF" w:rsidRPr="000167C6" w14:paraId="195CAEC7" w14:textId="77777777" w:rsidTr="002C1C1A">
        <w:tblPrEx>
          <w:tblBorders>
            <w:insideV w:val="single" w:sz="8" w:space="0" w:color="auto"/>
          </w:tblBorders>
        </w:tblPrEx>
        <w:tc>
          <w:tcPr>
            <w:tcW w:w="4695" w:type="dxa"/>
            <w:tcBorders>
              <w:top w:val="nil"/>
              <w:bottom w:val="nil"/>
            </w:tcBorders>
          </w:tcPr>
          <w:p w14:paraId="3BF2A9DD" w14:textId="77777777" w:rsidR="007E75EF" w:rsidRPr="000167C6" w:rsidRDefault="007E75EF" w:rsidP="007E75EF">
            <w:pPr>
              <w:spacing w:before="90" w:after="54"/>
              <w:ind w:left="702" w:hanging="360"/>
            </w:pPr>
            <w:r>
              <w:t>1.   Medical</w:t>
            </w:r>
          </w:p>
        </w:tc>
        <w:tc>
          <w:tcPr>
            <w:tcW w:w="4537" w:type="dxa"/>
            <w:tcBorders>
              <w:top w:val="nil"/>
            </w:tcBorders>
          </w:tcPr>
          <w:p w14:paraId="676B45AB" w14:textId="77777777" w:rsidR="007E75EF" w:rsidRPr="000167C6" w:rsidRDefault="007E75EF" w:rsidP="007E75EF">
            <w:pPr>
              <w:pStyle w:val="BodyText"/>
              <w:keepNext/>
              <w:spacing w:before="90" w:after="54"/>
              <w:jc w:val="left"/>
            </w:pPr>
          </w:p>
        </w:tc>
      </w:tr>
      <w:tr w:rsidR="007E75EF" w:rsidRPr="000167C6" w14:paraId="5ACBE353" w14:textId="77777777" w:rsidTr="002C1C1A">
        <w:tblPrEx>
          <w:tblBorders>
            <w:insideV w:val="single" w:sz="8" w:space="0" w:color="auto"/>
          </w:tblBorders>
        </w:tblPrEx>
        <w:tc>
          <w:tcPr>
            <w:tcW w:w="4695" w:type="dxa"/>
            <w:tcBorders>
              <w:top w:val="nil"/>
              <w:bottom w:val="nil"/>
            </w:tcBorders>
          </w:tcPr>
          <w:p w14:paraId="13A9D339" w14:textId="77777777" w:rsidR="007E75EF" w:rsidRPr="000167C6" w:rsidRDefault="007E75EF" w:rsidP="007E75EF">
            <w:pPr>
              <w:spacing w:before="90" w:after="54"/>
              <w:ind w:left="702" w:hanging="360"/>
            </w:pPr>
            <w:r>
              <w:t>2.   Dental</w:t>
            </w:r>
          </w:p>
        </w:tc>
        <w:tc>
          <w:tcPr>
            <w:tcW w:w="4537" w:type="dxa"/>
            <w:tcBorders>
              <w:top w:val="nil"/>
            </w:tcBorders>
          </w:tcPr>
          <w:p w14:paraId="7518FDC2" w14:textId="77777777" w:rsidR="007E75EF" w:rsidRPr="000167C6" w:rsidRDefault="007E75EF" w:rsidP="007E75EF">
            <w:pPr>
              <w:pStyle w:val="BodyText"/>
              <w:keepNext/>
              <w:spacing w:before="90" w:after="54"/>
              <w:jc w:val="left"/>
            </w:pPr>
          </w:p>
        </w:tc>
      </w:tr>
      <w:tr w:rsidR="007E75EF" w:rsidRPr="000167C6" w14:paraId="3DDE17E2" w14:textId="77777777" w:rsidTr="002C1C1A">
        <w:tblPrEx>
          <w:tblBorders>
            <w:insideV w:val="single" w:sz="8" w:space="0" w:color="auto"/>
          </w:tblBorders>
        </w:tblPrEx>
        <w:tc>
          <w:tcPr>
            <w:tcW w:w="4695" w:type="dxa"/>
            <w:tcBorders>
              <w:top w:val="nil"/>
              <w:bottom w:val="nil"/>
            </w:tcBorders>
          </w:tcPr>
          <w:p w14:paraId="5ADCDE10" w14:textId="77777777" w:rsidR="007E75EF" w:rsidRDefault="007E75EF" w:rsidP="007E75EF">
            <w:pPr>
              <w:spacing w:before="90" w:after="54"/>
              <w:ind w:left="702" w:hanging="360"/>
            </w:pPr>
            <w:r>
              <w:t>3.   Vision</w:t>
            </w:r>
          </w:p>
        </w:tc>
        <w:tc>
          <w:tcPr>
            <w:tcW w:w="4537" w:type="dxa"/>
            <w:tcBorders>
              <w:bottom w:val="single" w:sz="8" w:space="0" w:color="auto"/>
            </w:tcBorders>
          </w:tcPr>
          <w:p w14:paraId="663FEFC4" w14:textId="77777777" w:rsidR="007E75EF" w:rsidRPr="000167C6" w:rsidRDefault="007E75EF" w:rsidP="007E75EF">
            <w:pPr>
              <w:pStyle w:val="BodyText"/>
              <w:keepNext/>
              <w:spacing w:before="90" w:after="54"/>
              <w:jc w:val="left"/>
            </w:pPr>
          </w:p>
        </w:tc>
      </w:tr>
      <w:tr w:rsidR="007E75EF" w:rsidRPr="0099277B" w14:paraId="7F168FD9" w14:textId="77777777" w:rsidTr="002C1C1A">
        <w:tc>
          <w:tcPr>
            <w:tcW w:w="4695" w:type="dxa"/>
            <w:tcBorders>
              <w:bottom w:val="nil"/>
            </w:tcBorders>
          </w:tcPr>
          <w:p w14:paraId="0C46FF3D" w14:textId="77777777" w:rsidR="007E75EF" w:rsidRPr="0099277B" w:rsidRDefault="007E75EF" w:rsidP="008E0262">
            <w:pPr>
              <w:numPr>
                <w:ilvl w:val="0"/>
                <w:numId w:val="56"/>
              </w:numPr>
              <w:spacing w:before="90" w:after="54"/>
              <w:ind w:left="360"/>
            </w:pPr>
            <w:r w:rsidRPr="0099277B">
              <w:t>How will you decide that appropriate administrative procedures are followed by the vendor to insure compliance with contractual obligations?</w:t>
            </w:r>
          </w:p>
        </w:tc>
        <w:tc>
          <w:tcPr>
            <w:tcW w:w="4537" w:type="dxa"/>
            <w:tcBorders>
              <w:bottom w:val="nil"/>
            </w:tcBorders>
          </w:tcPr>
          <w:p w14:paraId="1ABA7B3D" w14:textId="77777777" w:rsidR="007E75EF" w:rsidRPr="0099277B" w:rsidRDefault="007E75EF" w:rsidP="007E75EF">
            <w:pPr>
              <w:pStyle w:val="BodyText"/>
              <w:spacing w:before="90" w:after="54"/>
              <w:jc w:val="left"/>
            </w:pPr>
          </w:p>
        </w:tc>
      </w:tr>
      <w:tr w:rsidR="007E75EF" w:rsidRPr="000167C6" w14:paraId="1CD39D99" w14:textId="77777777" w:rsidTr="002C1C1A">
        <w:tblPrEx>
          <w:tblBorders>
            <w:insideV w:val="single" w:sz="8" w:space="0" w:color="auto"/>
          </w:tblBorders>
        </w:tblPrEx>
        <w:tc>
          <w:tcPr>
            <w:tcW w:w="4695" w:type="dxa"/>
            <w:tcBorders>
              <w:top w:val="nil"/>
              <w:bottom w:val="nil"/>
            </w:tcBorders>
          </w:tcPr>
          <w:p w14:paraId="1F997CFB" w14:textId="77777777" w:rsidR="007E75EF" w:rsidRPr="000167C6" w:rsidRDefault="007E75EF" w:rsidP="007E75EF">
            <w:pPr>
              <w:spacing w:before="90" w:after="54"/>
              <w:ind w:left="702" w:hanging="360"/>
            </w:pPr>
            <w:r>
              <w:t>1.   Medical</w:t>
            </w:r>
          </w:p>
        </w:tc>
        <w:tc>
          <w:tcPr>
            <w:tcW w:w="4537" w:type="dxa"/>
            <w:tcBorders>
              <w:top w:val="nil"/>
            </w:tcBorders>
          </w:tcPr>
          <w:p w14:paraId="5E5C7A7B" w14:textId="77777777" w:rsidR="007E75EF" w:rsidRPr="000167C6" w:rsidRDefault="007E75EF" w:rsidP="007E75EF">
            <w:pPr>
              <w:pStyle w:val="BodyText"/>
              <w:spacing w:before="90" w:after="54"/>
              <w:jc w:val="left"/>
            </w:pPr>
          </w:p>
        </w:tc>
      </w:tr>
      <w:tr w:rsidR="007E75EF" w:rsidRPr="000167C6" w14:paraId="62B2C8AE" w14:textId="77777777" w:rsidTr="002C1C1A">
        <w:tblPrEx>
          <w:tblBorders>
            <w:insideV w:val="single" w:sz="8" w:space="0" w:color="auto"/>
          </w:tblBorders>
        </w:tblPrEx>
        <w:tc>
          <w:tcPr>
            <w:tcW w:w="4695" w:type="dxa"/>
            <w:tcBorders>
              <w:top w:val="nil"/>
              <w:bottom w:val="nil"/>
            </w:tcBorders>
          </w:tcPr>
          <w:p w14:paraId="7D51B30C" w14:textId="77777777" w:rsidR="007E75EF" w:rsidRPr="000167C6" w:rsidRDefault="007E75EF" w:rsidP="007E75EF">
            <w:pPr>
              <w:spacing w:before="90" w:after="54"/>
              <w:ind w:left="702" w:hanging="360"/>
            </w:pPr>
            <w:bookmarkStart w:id="3" w:name="_Hlk28611253"/>
            <w:r>
              <w:t>2.   Dental</w:t>
            </w:r>
          </w:p>
        </w:tc>
        <w:tc>
          <w:tcPr>
            <w:tcW w:w="4537" w:type="dxa"/>
            <w:tcBorders>
              <w:top w:val="nil"/>
              <w:bottom w:val="single" w:sz="4" w:space="0" w:color="auto"/>
            </w:tcBorders>
          </w:tcPr>
          <w:p w14:paraId="424EC39A" w14:textId="77777777" w:rsidR="007E75EF" w:rsidRPr="000167C6" w:rsidRDefault="007E75EF" w:rsidP="007E75EF">
            <w:pPr>
              <w:pStyle w:val="BodyText"/>
              <w:spacing w:before="90" w:after="54"/>
              <w:jc w:val="left"/>
            </w:pPr>
          </w:p>
        </w:tc>
      </w:tr>
      <w:tr w:rsidR="007E75EF" w:rsidRPr="000167C6" w14:paraId="36936625" w14:textId="77777777" w:rsidTr="002C1C1A">
        <w:tblPrEx>
          <w:tblBorders>
            <w:insideV w:val="single" w:sz="8" w:space="0" w:color="auto"/>
          </w:tblBorders>
        </w:tblPrEx>
        <w:tc>
          <w:tcPr>
            <w:tcW w:w="4695" w:type="dxa"/>
            <w:tcBorders>
              <w:top w:val="nil"/>
              <w:bottom w:val="nil"/>
              <w:right w:val="single" w:sz="4" w:space="0" w:color="auto"/>
            </w:tcBorders>
          </w:tcPr>
          <w:p w14:paraId="7FC99DF6" w14:textId="77777777" w:rsidR="007E75EF" w:rsidRDefault="007E75EF" w:rsidP="007E75EF">
            <w:pPr>
              <w:spacing w:before="90" w:after="54"/>
              <w:ind w:left="702" w:hanging="360"/>
            </w:pPr>
            <w:r>
              <w:t>3.   Vision</w:t>
            </w:r>
          </w:p>
        </w:tc>
        <w:tc>
          <w:tcPr>
            <w:tcW w:w="4537" w:type="dxa"/>
            <w:tcBorders>
              <w:top w:val="single" w:sz="4" w:space="0" w:color="auto"/>
              <w:left w:val="single" w:sz="4" w:space="0" w:color="auto"/>
              <w:bottom w:val="single" w:sz="4" w:space="0" w:color="auto"/>
              <w:right w:val="single" w:sz="4" w:space="0" w:color="auto"/>
            </w:tcBorders>
          </w:tcPr>
          <w:p w14:paraId="74BDF600" w14:textId="77777777" w:rsidR="007E75EF" w:rsidRPr="000167C6" w:rsidRDefault="007E75EF" w:rsidP="007E75EF">
            <w:pPr>
              <w:pStyle w:val="BodyText"/>
              <w:spacing w:before="90" w:after="54"/>
              <w:jc w:val="left"/>
            </w:pPr>
          </w:p>
        </w:tc>
      </w:tr>
      <w:bookmarkEnd w:id="3"/>
      <w:tr w:rsidR="002C1C1A" w:rsidRPr="000167C6" w14:paraId="7BF0A08A" w14:textId="77777777" w:rsidTr="002C1C1A">
        <w:tblPrEx>
          <w:tblBorders>
            <w:insideV w:val="single" w:sz="8" w:space="0" w:color="auto"/>
          </w:tblBorders>
        </w:tblPrEx>
        <w:trPr>
          <w:trHeight w:val="690"/>
        </w:trPr>
        <w:tc>
          <w:tcPr>
            <w:tcW w:w="4695" w:type="dxa"/>
            <w:vMerge w:val="restart"/>
            <w:tcBorders>
              <w:top w:val="nil"/>
              <w:right w:val="single" w:sz="4" w:space="0" w:color="auto"/>
            </w:tcBorders>
          </w:tcPr>
          <w:p w14:paraId="4FC274EE" w14:textId="77777777" w:rsidR="002C1C1A" w:rsidRDefault="002C1C1A" w:rsidP="00A301F7">
            <w:pPr>
              <w:spacing w:before="90" w:after="54"/>
              <w:ind w:left="702" w:hanging="360"/>
            </w:pPr>
            <w:r>
              <w:t>4.</w:t>
            </w:r>
            <w:r>
              <w:tab/>
              <w:t>Supplemental Medical and Prescription Drug</w:t>
            </w:r>
          </w:p>
          <w:p w14:paraId="720C9FFB" w14:textId="77777777" w:rsidR="002C1C1A" w:rsidRPr="000167C6" w:rsidRDefault="002C1C1A" w:rsidP="00A301F7">
            <w:pPr>
              <w:spacing w:before="90" w:after="54"/>
              <w:ind w:left="702" w:hanging="360"/>
            </w:pPr>
            <w:r>
              <w:t>5.</w:t>
            </w:r>
            <w:r>
              <w:tab/>
              <w:t>Life Insurance</w:t>
            </w:r>
          </w:p>
        </w:tc>
        <w:tc>
          <w:tcPr>
            <w:tcW w:w="4537" w:type="dxa"/>
            <w:tcBorders>
              <w:top w:val="single" w:sz="4" w:space="0" w:color="auto"/>
              <w:left w:val="single" w:sz="4" w:space="0" w:color="auto"/>
              <w:bottom w:val="single" w:sz="4" w:space="0" w:color="auto"/>
              <w:right w:val="single" w:sz="4" w:space="0" w:color="auto"/>
            </w:tcBorders>
          </w:tcPr>
          <w:p w14:paraId="696251FF" w14:textId="77777777" w:rsidR="002C1C1A" w:rsidRPr="000167C6" w:rsidRDefault="002C1C1A" w:rsidP="007E75EF">
            <w:pPr>
              <w:pStyle w:val="BodyText"/>
              <w:spacing w:before="90" w:after="54"/>
              <w:jc w:val="left"/>
            </w:pPr>
          </w:p>
        </w:tc>
      </w:tr>
      <w:tr w:rsidR="002C1C1A" w:rsidRPr="000167C6" w14:paraId="2C8601F3" w14:textId="77777777" w:rsidTr="002C1C1A">
        <w:tblPrEx>
          <w:tblBorders>
            <w:insideV w:val="single" w:sz="8" w:space="0" w:color="auto"/>
          </w:tblBorders>
        </w:tblPrEx>
        <w:trPr>
          <w:trHeight w:val="420"/>
        </w:trPr>
        <w:tc>
          <w:tcPr>
            <w:tcW w:w="4695" w:type="dxa"/>
            <w:vMerge/>
            <w:tcBorders>
              <w:bottom w:val="single" w:sz="8" w:space="0" w:color="auto"/>
              <w:right w:val="single" w:sz="4" w:space="0" w:color="auto"/>
            </w:tcBorders>
          </w:tcPr>
          <w:p w14:paraId="63CAAD38" w14:textId="77777777" w:rsidR="002C1C1A" w:rsidRDefault="002C1C1A" w:rsidP="00A301F7">
            <w:pPr>
              <w:spacing w:before="90" w:after="54"/>
              <w:ind w:left="702" w:hanging="360"/>
            </w:pPr>
          </w:p>
        </w:tc>
        <w:tc>
          <w:tcPr>
            <w:tcW w:w="4537" w:type="dxa"/>
            <w:tcBorders>
              <w:top w:val="single" w:sz="4" w:space="0" w:color="auto"/>
              <w:left w:val="single" w:sz="4" w:space="0" w:color="auto"/>
              <w:bottom w:val="single" w:sz="4" w:space="0" w:color="auto"/>
              <w:right w:val="single" w:sz="4" w:space="0" w:color="auto"/>
            </w:tcBorders>
          </w:tcPr>
          <w:p w14:paraId="7164365A" w14:textId="77777777" w:rsidR="002C1C1A" w:rsidRPr="000167C6" w:rsidRDefault="002C1C1A" w:rsidP="007E75EF">
            <w:pPr>
              <w:pStyle w:val="BodyText"/>
              <w:spacing w:before="90" w:after="54"/>
              <w:jc w:val="left"/>
            </w:pPr>
          </w:p>
        </w:tc>
      </w:tr>
      <w:tr w:rsidR="007E75EF" w:rsidRPr="0099277B" w14:paraId="4EFD5D9E" w14:textId="77777777" w:rsidTr="002C1C1A">
        <w:tc>
          <w:tcPr>
            <w:tcW w:w="4695" w:type="dxa"/>
            <w:tcBorders>
              <w:bottom w:val="nil"/>
              <w:right w:val="single" w:sz="8" w:space="0" w:color="auto"/>
            </w:tcBorders>
          </w:tcPr>
          <w:p w14:paraId="594BC677" w14:textId="6576C23D" w:rsidR="007E75EF" w:rsidRPr="009700E8" w:rsidRDefault="007E75EF" w:rsidP="008E0262">
            <w:pPr>
              <w:keepNext/>
              <w:numPr>
                <w:ilvl w:val="0"/>
                <w:numId w:val="56"/>
              </w:numPr>
              <w:spacing w:before="90" w:after="54"/>
              <w:ind w:left="360"/>
            </w:pPr>
            <w:r w:rsidRPr="009700E8">
              <w:t xml:space="preserve">How will you assess and document claims payment and claims </w:t>
            </w:r>
            <w:r w:rsidR="0021466A" w:rsidRPr="009700E8">
              <w:t>appeal</w:t>
            </w:r>
            <w:r w:rsidRPr="009700E8">
              <w:t xml:space="preserve"> turn-around time to ensure that standards are strictly enforced </w:t>
            </w:r>
            <w:r>
              <w:t xml:space="preserve">for </w:t>
            </w:r>
            <w:r w:rsidRPr="009700E8">
              <w:t>both?</w:t>
            </w:r>
          </w:p>
        </w:tc>
        <w:tc>
          <w:tcPr>
            <w:tcW w:w="4537" w:type="dxa"/>
            <w:tcBorders>
              <w:top w:val="single" w:sz="4" w:space="0" w:color="auto"/>
              <w:left w:val="single" w:sz="8" w:space="0" w:color="auto"/>
              <w:bottom w:val="nil"/>
            </w:tcBorders>
          </w:tcPr>
          <w:p w14:paraId="4B09B8A5" w14:textId="77777777" w:rsidR="007E75EF" w:rsidRPr="0099277B" w:rsidRDefault="007E75EF" w:rsidP="007E75EF">
            <w:pPr>
              <w:pStyle w:val="BodyText"/>
              <w:keepNext/>
              <w:spacing w:before="90" w:after="54"/>
              <w:jc w:val="left"/>
            </w:pPr>
          </w:p>
        </w:tc>
      </w:tr>
      <w:tr w:rsidR="007E75EF" w:rsidRPr="000167C6" w14:paraId="23D56030" w14:textId="77777777" w:rsidTr="002C1C1A">
        <w:tblPrEx>
          <w:tblBorders>
            <w:insideV w:val="single" w:sz="8" w:space="0" w:color="auto"/>
          </w:tblBorders>
        </w:tblPrEx>
        <w:tc>
          <w:tcPr>
            <w:tcW w:w="4695" w:type="dxa"/>
            <w:tcBorders>
              <w:top w:val="nil"/>
              <w:bottom w:val="nil"/>
            </w:tcBorders>
          </w:tcPr>
          <w:p w14:paraId="68FD61C5" w14:textId="77777777" w:rsidR="007E75EF" w:rsidRPr="000167C6" w:rsidRDefault="007E75EF" w:rsidP="007E75EF">
            <w:pPr>
              <w:spacing w:before="90" w:after="54"/>
              <w:ind w:left="702" w:hanging="360"/>
            </w:pPr>
            <w:r>
              <w:t>1.   Medical</w:t>
            </w:r>
          </w:p>
        </w:tc>
        <w:tc>
          <w:tcPr>
            <w:tcW w:w="4537" w:type="dxa"/>
            <w:tcBorders>
              <w:top w:val="nil"/>
            </w:tcBorders>
          </w:tcPr>
          <w:p w14:paraId="5B9CA792" w14:textId="77777777" w:rsidR="007E75EF" w:rsidRPr="000167C6" w:rsidRDefault="007E75EF" w:rsidP="007E75EF">
            <w:pPr>
              <w:pStyle w:val="BodyText"/>
              <w:keepNext/>
              <w:spacing w:before="90" w:after="54"/>
              <w:jc w:val="left"/>
            </w:pPr>
          </w:p>
        </w:tc>
      </w:tr>
      <w:tr w:rsidR="007E75EF" w:rsidRPr="000167C6" w14:paraId="4ABB3196" w14:textId="77777777" w:rsidTr="002C1C1A">
        <w:tblPrEx>
          <w:tblBorders>
            <w:insideV w:val="single" w:sz="8" w:space="0" w:color="auto"/>
          </w:tblBorders>
        </w:tblPrEx>
        <w:tc>
          <w:tcPr>
            <w:tcW w:w="4695" w:type="dxa"/>
            <w:tcBorders>
              <w:top w:val="nil"/>
              <w:bottom w:val="nil"/>
            </w:tcBorders>
          </w:tcPr>
          <w:p w14:paraId="4BD7C43D" w14:textId="77777777" w:rsidR="007E75EF" w:rsidRPr="000167C6" w:rsidRDefault="007E75EF" w:rsidP="007E75EF">
            <w:pPr>
              <w:spacing w:before="90" w:after="54"/>
              <w:ind w:left="702" w:hanging="360"/>
            </w:pPr>
            <w:r>
              <w:t>2.   Dental</w:t>
            </w:r>
          </w:p>
        </w:tc>
        <w:tc>
          <w:tcPr>
            <w:tcW w:w="4537" w:type="dxa"/>
            <w:tcBorders>
              <w:top w:val="nil"/>
            </w:tcBorders>
          </w:tcPr>
          <w:p w14:paraId="2F9037D8" w14:textId="77777777" w:rsidR="007E75EF" w:rsidRPr="000167C6" w:rsidRDefault="007E75EF" w:rsidP="007E75EF">
            <w:pPr>
              <w:pStyle w:val="BodyText"/>
              <w:keepNext/>
              <w:spacing w:before="90" w:after="54"/>
              <w:jc w:val="left"/>
            </w:pPr>
          </w:p>
        </w:tc>
      </w:tr>
      <w:tr w:rsidR="007E75EF" w:rsidRPr="000167C6" w14:paraId="3E2CBF7B" w14:textId="77777777" w:rsidTr="002C1C1A">
        <w:tblPrEx>
          <w:tblBorders>
            <w:insideV w:val="single" w:sz="8" w:space="0" w:color="auto"/>
          </w:tblBorders>
        </w:tblPrEx>
        <w:tc>
          <w:tcPr>
            <w:tcW w:w="4695" w:type="dxa"/>
            <w:tcBorders>
              <w:top w:val="nil"/>
              <w:bottom w:val="single" w:sz="4" w:space="0" w:color="auto"/>
            </w:tcBorders>
          </w:tcPr>
          <w:p w14:paraId="0A6A1259" w14:textId="77777777" w:rsidR="007E75EF" w:rsidRDefault="007E75EF" w:rsidP="007E75EF">
            <w:pPr>
              <w:spacing w:before="90" w:after="54"/>
              <w:ind w:left="702" w:hanging="360"/>
            </w:pPr>
            <w:r>
              <w:t>3.   Vision</w:t>
            </w:r>
          </w:p>
        </w:tc>
        <w:tc>
          <w:tcPr>
            <w:tcW w:w="4537" w:type="dxa"/>
            <w:tcBorders>
              <w:bottom w:val="single" w:sz="8" w:space="0" w:color="auto"/>
            </w:tcBorders>
          </w:tcPr>
          <w:p w14:paraId="224EA56B" w14:textId="77777777" w:rsidR="007E75EF" w:rsidRPr="000167C6" w:rsidRDefault="007E75EF" w:rsidP="007E75EF">
            <w:pPr>
              <w:pStyle w:val="BodyText"/>
              <w:keepNext/>
              <w:spacing w:before="90" w:after="54"/>
              <w:jc w:val="left"/>
            </w:pPr>
          </w:p>
        </w:tc>
      </w:tr>
      <w:tr w:rsidR="007E75EF" w:rsidRPr="0099277B" w14:paraId="1EF8F769" w14:textId="77777777" w:rsidTr="002C1C1A">
        <w:tc>
          <w:tcPr>
            <w:tcW w:w="4695" w:type="dxa"/>
            <w:tcBorders>
              <w:top w:val="single" w:sz="4" w:space="0" w:color="auto"/>
              <w:bottom w:val="nil"/>
            </w:tcBorders>
          </w:tcPr>
          <w:p w14:paraId="55BAA1B5" w14:textId="77777777" w:rsidR="007E75EF" w:rsidRPr="0099277B" w:rsidRDefault="007E75EF" w:rsidP="008E0262">
            <w:pPr>
              <w:numPr>
                <w:ilvl w:val="0"/>
                <w:numId w:val="56"/>
              </w:numPr>
              <w:spacing w:before="90" w:after="54"/>
              <w:ind w:left="360"/>
            </w:pPr>
            <w:r>
              <w:lastRenderedPageBreak/>
              <w:t>Briefly identify any modifications in your proposed review elements to those listed in the Scope of Work defined in Section IV of this RFP.</w:t>
            </w:r>
          </w:p>
        </w:tc>
        <w:tc>
          <w:tcPr>
            <w:tcW w:w="4537" w:type="dxa"/>
            <w:tcBorders>
              <w:bottom w:val="nil"/>
            </w:tcBorders>
          </w:tcPr>
          <w:p w14:paraId="73DA764A" w14:textId="77777777" w:rsidR="007E75EF" w:rsidRPr="0099277B" w:rsidRDefault="007E75EF" w:rsidP="007E75EF">
            <w:pPr>
              <w:pStyle w:val="BodyText"/>
              <w:spacing w:before="90" w:after="54"/>
              <w:jc w:val="left"/>
            </w:pPr>
          </w:p>
        </w:tc>
      </w:tr>
      <w:tr w:rsidR="007E75EF" w:rsidRPr="000167C6" w14:paraId="3C6FBF19" w14:textId="77777777" w:rsidTr="002C1C1A">
        <w:tblPrEx>
          <w:tblBorders>
            <w:insideV w:val="single" w:sz="8" w:space="0" w:color="auto"/>
          </w:tblBorders>
        </w:tblPrEx>
        <w:tc>
          <w:tcPr>
            <w:tcW w:w="4695" w:type="dxa"/>
            <w:tcBorders>
              <w:top w:val="nil"/>
              <w:bottom w:val="nil"/>
            </w:tcBorders>
          </w:tcPr>
          <w:p w14:paraId="50383ACE" w14:textId="77777777" w:rsidR="007E75EF" w:rsidRPr="000167C6" w:rsidRDefault="007E75EF" w:rsidP="007E75EF">
            <w:pPr>
              <w:spacing w:before="90" w:after="54"/>
              <w:ind w:left="702" w:hanging="360"/>
            </w:pPr>
            <w:r>
              <w:t>1.   Medical</w:t>
            </w:r>
          </w:p>
        </w:tc>
        <w:tc>
          <w:tcPr>
            <w:tcW w:w="4537" w:type="dxa"/>
            <w:tcBorders>
              <w:top w:val="nil"/>
            </w:tcBorders>
          </w:tcPr>
          <w:p w14:paraId="1834CB80" w14:textId="77777777" w:rsidR="007E75EF" w:rsidRPr="000167C6" w:rsidRDefault="007E75EF" w:rsidP="007E75EF">
            <w:pPr>
              <w:pStyle w:val="BodyText"/>
              <w:keepNext/>
              <w:spacing w:before="90" w:after="54"/>
              <w:jc w:val="left"/>
            </w:pPr>
          </w:p>
        </w:tc>
      </w:tr>
      <w:tr w:rsidR="007E75EF" w:rsidRPr="000167C6" w14:paraId="4E02A1FF" w14:textId="77777777" w:rsidTr="002C1C1A">
        <w:tblPrEx>
          <w:tblBorders>
            <w:insideV w:val="single" w:sz="8" w:space="0" w:color="auto"/>
          </w:tblBorders>
        </w:tblPrEx>
        <w:tc>
          <w:tcPr>
            <w:tcW w:w="4695" w:type="dxa"/>
            <w:tcBorders>
              <w:top w:val="nil"/>
              <w:bottom w:val="nil"/>
            </w:tcBorders>
          </w:tcPr>
          <w:p w14:paraId="2602F481" w14:textId="77777777" w:rsidR="007E75EF" w:rsidRPr="000167C6" w:rsidRDefault="007E75EF" w:rsidP="007E75EF">
            <w:pPr>
              <w:spacing w:before="90" w:after="54"/>
              <w:ind w:left="702" w:hanging="360"/>
            </w:pPr>
            <w:r>
              <w:t>2.   Dental</w:t>
            </w:r>
          </w:p>
        </w:tc>
        <w:tc>
          <w:tcPr>
            <w:tcW w:w="4537" w:type="dxa"/>
            <w:tcBorders>
              <w:top w:val="nil"/>
            </w:tcBorders>
          </w:tcPr>
          <w:p w14:paraId="5A6ACB35" w14:textId="77777777" w:rsidR="007E75EF" w:rsidRPr="000167C6" w:rsidRDefault="007E75EF" w:rsidP="007E75EF">
            <w:pPr>
              <w:pStyle w:val="BodyText"/>
              <w:keepNext/>
              <w:spacing w:before="90" w:after="54"/>
              <w:jc w:val="left"/>
            </w:pPr>
          </w:p>
        </w:tc>
      </w:tr>
      <w:tr w:rsidR="007E75EF" w:rsidRPr="000167C6" w14:paraId="65FC9EC0" w14:textId="77777777" w:rsidTr="002C1C1A">
        <w:tblPrEx>
          <w:tblBorders>
            <w:insideV w:val="single" w:sz="8" w:space="0" w:color="auto"/>
          </w:tblBorders>
        </w:tblPrEx>
        <w:tc>
          <w:tcPr>
            <w:tcW w:w="4695" w:type="dxa"/>
            <w:tcBorders>
              <w:top w:val="nil"/>
              <w:bottom w:val="nil"/>
            </w:tcBorders>
          </w:tcPr>
          <w:p w14:paraId="560D8322" w14:textId="77777777" w:rsidR="007E75EF" w:rsidRDefault="007E75EF" w:rsidP="007E75EF">
            <w:pPr>
              <w:spacing w:before="90" w:after="54"/>
              <w:ind w:left="702" w:hanging="360"/>
            </w:pPr>
            <w:r>
              <w:t>3.   Vision</w:t>
            </w:r>
          </w:p>
        </w:tc>
        <w:tc>
          <w:tcPr>
            <w:tcW w:w="4537" w:type="dxa"/>
            <w:tcBorders>
              <w:bottom w:val="single" w:sz="8" w:space="0" w:color="auto"/>
            </w:tcBorders>
          </w:tcPr>
          <w:p w14:paraId="5F6CA4D6" w14:textId="77777777" w:rsidR="007E75EF" w:rsidRPr="000167C6" w:rsidRDefault="007E75EF" w:rsidP="007E75EF">
            <w:pPr>
              <w:pStyle w:val="BodyText"/>
              <w:keepNext/>
              <w:spacing w:before="90" w:after="54"/>
              <w:jc w:val="left"/>
            </w:pPr>
          </w:p>
        </w:tc>
      </w:tr>
      <w:tr w:rsidR="002C1C1A" w:rsidRPr="000167C6" w14:paraId="754B63D7" w14:textId="77777777" w:rsidTr="0021466A">
        <w:tblPrEx>
          <w:tblBorders>
            <w:insideV w:val="single" w:sz="8" w:space="0" w:color="auto"/>
          </w:tblBorders>
        </w:tblPrEx>
        <w:trPr>
          <w:trHeight w:val="615"/>
        </w:trPr>
        <w:tc>
          <w:tcPr>
            <w:tcW w:w="4695" w:type="dxa"/>
            <w:vMerge w:val="restart"/>
            <w:tcBorders>
              <w:top w:val="nil"/>
            </w:tcBorders>
          </w:tcPr>
          <w:p w14:paraId="27631301" w14:textId="77777777" w:rsidR="002C1C1A" w:rsidRDefault="002C1C1A" w:rsidP="00A301F7">
            <w:pPr>
              <w:spacing w:before="90" w:after="54"/>
              <w:ind w:left="702" w:hanging="360"/>
            </w:pPr>
            <w:r>
              <w:t>4.</w:t>
            </w:r>
            <w:r>
              <w:tab/>
              <w:t>Supplemental Medical and Prescription Drug</w:t>
            </w:r>
          </w:p>
          <w:p w14:paraId="1EDCCC61" w14:textId="77777777" w:rsidR="002C1C1A" w:rsidRPr="000167C6" w:rsidRDefault="002C1C1A" w:rsidP="00A301F7">
            <w:pPr>
              <w:spacing w:before="90" w:after="54"/>
              <w:ind w:left="702" w:hanging="360"/>
            </w:pPr>
            <w:r>
              <w:t>5.</w:t>
            </w:r>
            <w:r>
              <w:tab/>
              <w:t>Life Insurance</w:t>
            </w:r>
          </w:p>
        </w:tc>
        <w:tc>
          <w:tcPr>
            <w:tcW w:w="4537" w:type="dxa"/>
            <w:tcBorders>
              <w:bottom w:val="single" w:sz="4" w:space="0" w:color="auto"/>
            </w:tcBorders>
          </w:tcPr>
          <w:p w14:paraId="179975DD" w14:textId="77777777" w:rsidR="002C1C1A" w:rsidRPr="000167C6" w:rsidRDefault="002C1C1A" w:rsidP="007E75EF">
            <w:pPr>
              <w:pStyle w:val="BodyText"/>
              <w:keepNext/>
              <w:spacing w:before="90" w:after="54"/>
              <w:jc w:val="left"/>
            </w:pPr>
          </w:p>
        </w:tc>
      </w:tr>
      <w:tr w:rsidR="002C1C1A" w:rsidRPr="000167C6" w14:paraId="70CBF2B0" w14:textId="77777777" w:rsidTr="0021466A">
        <w:tblPrEx>
          <w:tblBorders>
            <w:insideV w:val="single" w:sz="8" w:space="0" w:color="auto"/>
          </w:tblBorders>
        </w:tblPrEx>
        <w:trPr>
          <w:trHeight w:val="510"/>
        </w:trPr>
        <w:tc>
          <w:tcPr>
            <w:tcW w:w="4695" w:type="dxa"/>
            <w:vMerge/>
            <w:tcBorders>
              <w:bottom w:val="single" w:sz="4" w:space="0" w:color="auto"/>
            </w:tcBorders>
          </w:tcPr>
          <w:p w14:paraId="7095A748" w14:textId="77777777" w:rsidR="002C1C1A" w:rsidRDefault="002C1C1A" w:rsidP="00A301F7">
            <w:pPr>
              <w:spacing w:before="90" w:after="54"/>
              <w:ind w:left="702" w:hanging="360"/>
            </w:pPr>
          </w:p>
        </w:tc>
        <w:tc>
          <w:tcPr>
            <w:tcW w:w="4537" w:type="dxa"/>
            <w:tcBorders>
              <w:top w:val="single" w:sz="4" w:space="0" w:color="auto"/>
              <w:bottom w:val="single" w:sz="4" w:space="0" w:color="auto"/>
            </w:tcBorders>
          </w:tcPr>
          <w:p w14:paraId="383F55D1" w14:textId="77777777" w:rsidR="002C1C1A" w:rsidRPr="000167C6" w:rsidRDefault="002C1C1A" w:rsidP="007E75EF">
            <w:pPr>
              <w:pStyle w:val="BodyText"/>
              <w:keepNext/>
              <w:spacing w:before="90" w:after="54"/>
              <w:jc w:val="left"/>
            </w:pPr>
          </w:p>
        </w:tc>
      </w:tr>
      <w:tr w:rsidR="007E75EF" w:rsidRPr="000167C6" w14:paraId="44045F62" w14:textId="77777777" w:rsidTr="002C1C1A">
        <w:tblPrEx>
          <w:tblBorders>
            <w:insideV w:val="single" w:sz="8" w:space="0" w:color="auto"/>
          </w:tblBorders>
        </w:tblPrEx>
        <w:tc>
          <w:tcPr>
            <w:tcW w:w="4695" w:type="dxa"/>
            <w:tcBorders>
              <w:top w:val="single" w:sz="4" w:space="0" w:color="auto"/>
              <w:left w:val="nil"/>
              <w:bottom w:val="nil"/>
              <w:right w:val="nil"/>
            </w:tcBorders>
          </w:tcPr>
          <w:p w14:paraId="68423706" w14:textId="77777777" w:rsidR="007E75EF" w:rsidRDefault="007E75EF" w:rsidP="007E75EF">
            <w:pPr>
              <w:spacing w:before="90" w:after="54"/>
              <w:ind w:left="702" w:hanging="360"/>
            </w:pPr>
          </w:p>
        </w:tc>
        <w:tc>
          <w:tcPr>
            <w:tcW w:w="4537" w:type="dxa"/>
            <w:tcBorders>
              <w:top w:val="single" w:sz="4" w:space="0" w:color="auto"/>
              <w:left w:val="nil"/>
              <w:bottom w:val="nil"/>
              <w:right w:val="nil"/>
            </w:tcBorders>
          </w:tcPr>
          <w:p w14:paraId="4F45CE33" w14:textId="77777777" w:rsidR="007E75EF" w:rsidRPr="000167C6" w:rsidRDefault="007E75EF" w:rsidP="007E75EF">
            <w:pPr>
              <w:pStyle w:val="BodyText"/>
              <w:keepNext/>
              <w:spacing w:before="90" w:after="54"/>
              <w:jc w:val="left"/>
            </w:pPr>
          </w:p>
        </w:tc>
      </w:tr>
    </w:tbl>
    <w:p w14:paraId="76CBF8CE" w14:textId="77777777" w:rsidR="006A6BC9" w:rsidRPr="0069777B" w:rsidRDefault="006A6BC9" w:rsidP="00F71752">
      <w:pPr>
        <w:ind w:left="1080"/>
        <w:jc w:val="both"/>
      </w:pPr>
    </w:p>
    <w:p w14:paraId="0A14FE9C" w14:textId="77777777" w:rsidR="00800AB9" w:rsidRPr="007E75EF" w:rsidRDefault="005362E8" w:rsidP="00A301F7">
      <w:pPr>
        <w:pStyle w:val="BodyText"/>
        <w:keepNext/>
        <w:pBdr>
          <w:top w:val="single" w:sz="4" w:space="1" w:color="auto"/>
          <w:left w:val="single" w:sz="4" w:space="4" w:color="auto"/>
          <w:bottom w:val="single" w:sz="4" w:space="1" w:color="auto"/>
          <w:right w:val="single" w:sz="4" w:space="4" w:color="auto"/>
        </w:pBdr>
        <w:spacing w:after="240"/>
        <w:jc w:val="left"/>
        <w:rPr>
          <w:rStyle w:val="IntenseReference"/>
          <w:color w:val="FF0000"/>
        </w:rPr>
      </w:pPr>
      <w:r w:rsidRPr="007E75EF">
        <w:rPr>
          <w:rStyle w:val="IntenseReference"/>
          <w:color w:val="FF0000"/>
        </w:rPr>
        <w:t>G</w:t>
      </w:r>
      <w:r w:rsidR="00800AB9" w:rsidRPr="007E75EF">
        <w:rPr>
          <w:rStyle w:val="IntenseReference"/>
          <w:color w:val="FF0000"/>
        </w:rPr>
        <w:t xml:space="preserve">. </w:t>
      </w:r>
      <w:r w:rsidR="00491D11">
        <w:rPr>
          <w:rStyle w:val="IntenseReference"/>
          <w:color w:val="FF0000"/>
        </w:rPr>
        <w:t>All</w:t>
      </w:r>
      <w:r w:rsidR="00491D11" w:rsidRPr="007E75EF">
        <w:rPr>
          <w:rStyle w:val="IntenseReference"/>
          <w:color w:val="FF0000"/>
        </w:rPr>
        <w:t xml:space="preserve"> Audits (includes </w:t>
      </w:r>
      <w:r w:rsidR="00491D11">
        <w:rPr>
          <w:rStyle w:val="IntenseReference"/>
          <w:color w:val="FF0000"/>
        </w:rPr>
        <w:t>Medical</w:t>
      </w:r>
      <w:r w:rsidR="00491D11" w:rsidRPr="007E75EF">
        <w:rPr>
          <w:rStyle w:val="IntenseReference"/>
          <w:color w:val="FF0000"/>
        </w:rPr>
        <w:t>, dental,</w:t>
      </w:r>
      <w:r w:rsidR="00A301F7">
        <w:rPr>
          <w:rStyle w:val="IntenseReference"/>
          <w:color w:val="FF0000"/>
        </w:rPr>
        <w:t xml:space="preserve"> </w:t>
      </w:r>
      <w:r w:rsidR="00491D11" w:rsidRPr="007E75EF">
        <w:rPr>
          <w:rStyle w:val="IntenseReference"/>
          <w:color w:val="FF0000"/>
        </w:rPr>
        <w:t xml:space="preserve">vision, </w:t>
      </w:r>
      <w:r w:rsidR="00A301F7" w:rsidRPr="007E75EF">
        <w:rPr>
          <w:rStyle w:val="IntenseReference"/>
          <w:color w:val="FF0000"/>
        </w:rPr>
        <w:t>supplemental coverages</w:t>
      </w:r>
      <w:r w:rsidR="00A301F7">
        <w:rPr>
          <w:rStyle w:val="IntenseReference"/>
          <w:color w:val="FF0000"/>
        </w:rPr>
        <w:t xml:space="preserve">, </w:t>
      </w:r>
      <w:r w:rsidR="00491D11" w:rsidRPr="007E75EF">
        <w:rPr>
          <w:rStyle w:val="IntenseReference"/>
          <w:color w:val="FF0000"/>
        </w:rPr>
        <w:t>&amp; life)</w:t>
      </w:r>
    </w:p>
    <w:p w14:paraId="62785F3E" w14:textId="77777777" w:rsidR="00EE0399" w:rsidRPr="0069777B" w:rsidRDefault="00EE0399" w:rsidP="00EE0399">
      <w:pPr>
        <w:spacing w:after="240"/>
        <w:jc w:val="both"/>
        <w:rPr>
          <w:szCs w:val="24"/>
        </w:rPr>
      </w:pPr>
      <w:r w:rsidRPr="0069777B">
        <w:t>Responses to the following questions should clearly explain if the validation steps will include a sample</w:t>
      </w:r>
      <w:r w:rsidR="000812FE">
        <w:t>,</w:t>
      </w:r>
      <w:r w:rsidRPr="0069777B">
        <w:t xml:space="preserve"> 100% review of all claims</w:t>
      </w:r>
      <w:r w:rsidR="000812FE">
        <w:t>, or both</w:t>
      </w:r>
      <w:r w:rsidRPr="0069777B">
        <w:t xml:space="preserve">.  Identify the sample size and any vendor variations where appropriate.  Refer to Attachment 6 for a summary of carrier audit policies.  </w:t>
      </w:r>
    </w:p>
    <w:p w14:paraId="3EEAACAF" w14:textId="77777777" w:rsidR="00EE0399" w:rsidRPr="0069777B" w:rsidRDefault="00BE4E83" w:rsidP="00EE0399">
      <w:pPr>
        <w:spacing w:after="240"/>
        <w:jc w:val="both"/>
      </w:pPr>
      <w:r w:rsidRPr="0069777B">
        <w:rPr>
          <w:szCs w:val="24"/>
        </w:rPr>
        <w:t xml:space="preserve">The following table details the </w:t>
      </w:r>
      <w:r w:rsidR="00EE0399" w:rsidRPr="0069777B">
        <w:rPr>
          <w:szCs w:val="24"/>
        </w:rPr>
        <w:t xml:space="preserve">Audit Components </w:t>
      </w:r>
      <w:r w:rsidRPr="0069777B">
        <w:rPr>
          <w:szCs w:val="24"/>
        </w:rPr>
        <w:t xml:space="preserve">applicable to each Carrier; further detail </w:t>
      </w:r>
      <w:r w:rsidR="00EE0399" w:rsidRPr="0069777B">
        <w:rPr>
          <w:szCs w:val="24"/>
        </w:rPr>
        <w:t xml:space="preserve">is outlined in Section IV, </w:t>
      </w:r>
      <w:r w:rsidR="00EE0399" w:rsidRPr="00B6500F">
        <w:rPr>
          <w:i/>
          <w:szCs w:val="24"/>
        </w:rPr>
        <w:t>Scope of Work</w:t>
      </w:r>
      <w:r w:rsidR="00EE0399" w:rsidRPr="0069777B">
        <w:rPr>
          <w:szCs w:val="24"/>
        </w:rPr>
        <w:t>.</w:t>
      </w:r>
    </w:p>
    <w:p w14:paraId="4BEF8346" w14:textId="77777777" w:rsidR="00EE0399" w:rsidRPr="0069777B" w:rsidRDefault="00EE0399" w:rsidP="00EE0399">
      <w:pPr>
        <w:spacing w:after="120"/>
        <w:ind w:left="1440"/>
        <w:jc w:val="both"/>
      </w:pPr>
      <w:r w:rsidRPr="0069777B">
        <w:t>A – Administrative Procedures Review</w:t>
      </w:r>
    </w:p>
    <w:p w14:paraId="3E8BFC21" w14:textId="77777777" w:rsidR="00EE0399" w:rsidRPr="0069777B" w:rsidRDefault="00EE0399" w:rsidP="00EE0399">
      <w:pPr>
        <w:spacing w:after="120"/>
        <w:ind w:left="1440"/>
        <w:jc w:val="both"/>
      </w:pPr>
      <w:r w:rsidRPr="0069777B">
        <w:t>B – Eligibility Comparison to EUTF’s records</w:t>
      </w:r>
    </w:p>
    <w:p w14:paraId="1B5466D1" w14:textId="77777777" w:rsidR="00EE0399" w:rsidRPr="0069777B" w:rsidRDefault="00EE0399" w:rsidP="00EE0399">
      <w:pPr>
        <w:spacing w:after="120"/>
        <w:ind w:left="1440"/>
        <w:jc w:val="both"/>
      </w:pPr>
      <w:r w:rsidRPr="0069777B">
        <w:t>C – Electronic Analysis of all claims with Target Sample validation</w:t>
      </w:r>
    </w:p>
    <w:p w14:paraId="0FF917D3" w14:textId="77777777" w:rsidR="00EE0399" w:rsidRPr="0069777B" w:rsidRDefault="00EE0399" w:rsidP="00EE0399">
      <w:pPr>
        <w:spacing w:after="120"/>
        <w:ind w:left="1440"/>
        <w:jc w:val="both"/>
      </w:pPr>
      <w:r w:rsidRPr="0069777B">
        <w:t>D – Statistical Sampling (required for HMSA and Kaiser)</w:t>
      </w:r>
    </w:p>
    <w:p w14:paraId="6213C075" w14:textId="77777777" w:rsidR="00EE0399" w:rsidRPr="0069777B" w:rsidRDefault="00EE0399" w:rsidP="00BE4E83">
      <w:pPr>
        <w:spacing w:after="120"/>
        <w:ind w:left="1440"/>
        <w:jc w:val="both"/>
      </w:pPr>
      <w:r w:rsidRPr="0069777B">
        <w:t>E – Assessment of Performance Guarantees</w:t>
      </w:r>
    </w:p>
    <w:tbl>
      <w:tblPr>
        <w:tblW w:w="0" w:type="auto"/>
        <w:tblInd w:w="108"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4289"/>
        <w:gridCol w:w="1055"/>
        <w:gridCol w:w="1055"/>
        <w:gridCol w:w="884"/>
        <w:gridCol w:w="972"/>
        <w:gridCol w:w="987"/>
      </w:tblGrid>
      <w:tr w:rsidR="007D465E" w:rsidRPr="0069777B" w14:paraId="7746D645" w14:textId="77777777" w:rsidTr="00E0024F">
        <w:tc>
          <w:tcPr>
            <w:tcW w:w="4289" w:type="dxa"/>
            <w:tcBorders>
              <w:bottom w:val="single" w:sz="12" w:space="0" w:color="95B3D7"/>
            </w:tcBorders>
            <w:shd w:val="clear" w:color="auto" w:fill="auto"/>
          </w:tcPr>
          <w:p w14:paraId="2ACB3B4C" w14:textId="77777777" w:rsidR="00EE0399" w:rsidRPr="007D465E" w:rsidRDefault="00EE0399" w:rsidP="007D465E">
            <w:pPr>
              <w:spacing w:before="40" w:after="40"/>
              <w:jc w:val="center"/>
              <w:rPr>
                <w:b/>
                <w:bCs/>
              </w:rPr>
            </w:pPr>
            <w:r w:rsidRPr="007D465E">
              <w:rPr>
                <w:b/>
                <w:bCs/>
              </w:rPr>
              <w:t>Carrier</w:t>
            </w:r>
          </w:p>
        </w:tc>
        <w:tc>
          <w:tcPr>
            <w:tcW w:w="1055" w:type="dxa"/>
            <w:tcBorders>
              <w:bottom w:val="single" w:sz="12" w:space="0" w:color="95B3D7"/>
            </w:tcBorders>
            <w:shd w:val="clear" w:color="auto" w:fill="auto"/>
          </w:tcPr>
          <w:p w14:paraId="51AE9093" w14:textId="77777777" w:rsidR="00EE0399" w:rsidRPr="007D465E" w:rsidRDefault="00EE0399" w:rsidP="007D465E">
            <w:pPr>
              <w:spacing w:before="40" w:after="40"/>
              <w:jc w:val="center"/>
              <w:rPr>
                <w:b/>
                <w:bCs/>
              </w:rPr>
            </w:pPr>
            <w:r w:rsidRPr="007D465E">
              <w:rPr>
                <w:b/>
                <w:bCs/>
              </w:rPr>
              <w:t>A</w:t>
            </w:r>
          </w:p>
        </w:tc>
        <w:tc>
          <w:tcPr>
            <w:tcW w:w="1055" w:type="dxa"/>
            <w:tcBorders>
              <w:bottom w:val="single" w:sz="12" w:space="0" w:color="95B3D7"/>
            </w:tcBorders>
            <w:shd w:val="clear" w:color="auto" w:fill="auto"/>
          </w:tcPr>
          <w:p w14:paraId="30ED398F" w14:textId="77777777" w:rsidR="00EE0399" w:rsidRPr="007D465E" w:rsidRDefault="00EE0399" w:rsidP="007D465E">
            <w:pPr>
              <w:spacing w:before="40" w:after="40"/>
              <w:jc w:val="center"/>
              <w:rPr>
                <w:b/>
                <w:bCs/>
              </w:rPr>
            </w:pPr>
            <w:r w:rsidRPr="007D465E">
              <w:rPr>
                <w:b/>
                <w:bCs/>
              </w:rPr>
              <w:t>B</w:t>
            </w:r>
          </w:p>
        </w:tc>
        <w:tc>
          <w:tcPr>
            <w:tcW w:w="884" w:type="dxa"/>
            <w:tcBorders>
              <w:bottom w:val="single" w:sz="12" w:space="0" w:color="95B3D7"/>
            </w:tcBorders>
            <w:shd w:val="clear" w:color="auto" w:fill="auto"/>
          </w:tcPr>
          <w:p w14:paraId="17C5FAD8" w14:textId="77777777" w:rsidR="00EE0399" w:rsidRPr="007D465E" w:rsidRDefault="00EE0399" w:rsidP="007D465E">
            <w:pPr>
              <w:spacing w:before="40" w:after="40"/>
              <w:jc w:val="center"/>
              <w:rPr>
                <w:b/>
                <w:bCs/>
              </w:rPr>
            </w:pPr>
            <w:r w:rsidRPr="007D465E">
              <w:rPr>
                <w:b/>
                <w:bCs/>
              </w:rPr>
              <w:t>C</w:t>
            </w:r>
          </w:p>
        </w:tc>
        <w:tc>
          <w:tcPr>
            <w:tcW w:w="972" w:type="dxa"/>
            <w:tcBorders>
              <w:bottom w:val="single" w:sz="12" w:space="0" w:color="95B3D7"/>
            </w:tcBorders>
            <w:shd w:val="clear" w:color="auto" w:fill="auto"/>
          </w:tcPr>
          <w:p w14:paraId="2134E66B" w14:textId="77777777" w:rsidR="00EE0399" w:rsidRPr="007D465E" w:rsidRDefault="00EE0399" w:rsidP="007D465E">
            <w:pPr>
              <w:spacing w:before="40" w:after="40"/>
              <w:jc w:val="center"/>
              <w:rPr>
                <w:b/>
                <w:bCs/>
              </w:rPr>
            </w:pPr>
            <w:r w:rsidRPr="007D465E">
              <w:rPr>
                <w:b/>
                <w:bCs/>
              </w:rPr>
              <w:t>D</w:t>
            </w:r>
          </w:p>
        </w:tc>
        <w:tc>
          <w:tcPr>
            <w:tcW w:w="987" w:type="dxa"/>
            <w:tcBorders>
              <w:bottom w:val="single" w:sz="12" w:space="0" w:color="95B3D7"/>
            </w:tcBorders>
            <w:shd w:val="clear" w:color="auto" w:fill="auto"/>
          </w:tcPr>
          <w:p w14:paraId="05786852" w14:textId="77777777" w:rsidR="00EE0399" w:rsidRPr="007D465E" w:rsidRDefault="00EE0399" w:rsidP="007D465E">
            <w:pPr>
              <w:spacing w:before="40" w:after="40"/>
              <w:jc w:val="center"/>
              <w:rPr>
                <w:b/>
                <w:bCs/>
              </w:rPr>
            </w:pPr>
            <w:r w:rsidRPr="007D465E">
              <w:rPr>
                <w:b/>
                <w:bCs/>
              </w:rPr>
              <w:t>E</w:t>
            </w:r>
          </w:p>
        </w:tc>
      </w:tr>
      <w:tr w:rsidR="007D465E" w:rsidRPr="0069777B" w14:paraId="5D8EA7AC" w14:textId="77777777" w:rsidTr="00E0024F">
        <w:tc>
          <w:tcPr>
            <w:tcW w:w="4289" w:type="dxa"/>
            <w:shd w:val="clear" w:color="auto" w:fill="auto"/>
          </w:tcPr>
          <w:p w14:paraId="73971604" w14:textId="77777777" w:rsidR="00BE4E83" w:rsidRPr="007D465E" w:rsidRDefault="00491D11" w:rsidP="008E0262">
            <w:pPr>
              <w:numPr>
                <w:ilvl w:val="1"/>
                <w:numId w:val="52"/>
              </w:numPr>
              <w:spacing w:before="40" w:after="40"/>
              <w:ind w:left="540"/>
              <w:jc w:val="both"/>
              <w:rPr>
                <w:b/>
                <w:bCs/>
              </w:rPr>
            </w:pPr>
            <w:r>
              <w:rPr>
                <w:bCs/>
              </w:rPr>
              <w:t xml:space="preserve">Medical - </w:t>
            </w:r>
            <w:r w:rsidR="00BE4E83" w:rsidRPr="007D465E">
              <w:rPr>
                <w:bCs/>
              </w:rPr>
              <w:t xml:space="preserve">HMSA </w:t>
            </w:r>
          </w:p>
        </w:tc>
        <w:tc>
          <w:tcPr>
            <w:tcW w:w="1055" w:type="dxa"/>
            <w:shd w:val="clear" w:color="auto" w:fill="auto"/>
          </w:tcPr>
          <w:p w14:paraId="06348886" w14:textId="77777777" w:rsidR="00BE4E83" w:rsidRPr="0069777B" w:rsidRDefault="00BE4E83" w:rsidP="007D465E">
            <w:pPr>
              <w:spacing w:before="40" w:after="40"/>
              <w:jc w:val="center"/>
            </w:pPr>
            <w:r w:rsidRPr="0069777B">
              <w:t>Yes</w:t>
            </w:r>
          </w:p>
        </w:tc>
        <w:tc>
          <w:tcPr>
            <w:tcW w:w="1055" w:type="dxa"/>
            <w:shd w:val="clear" w:color="auto" w:fill="auto"/>
          </w:tcPr>
          <w:p w14:paraId="286633E7" w14:textId="77777777" w:rsidR="00BE4E83" w:rsidRPr="0069777B" w:rsidRDefault="00BE4E83" w:rsidP="007D465E">
            <w:pPr>
              <w:spacing w:before="40" w:after="40"/>
              <w:jc w:val="center"/>
            </w:pPr>
            <w:r w:rsidRPr="0069777B">
              <w:t>Yes</w:t>
            </w:r>
          </w:p>
        </w:tc>
        <w:tc>
          <w:tcPr>
            <w:tcW w:w="884" w:type="dxa"/>
            <w:shd w:val="clear" w:color="auto" w:fill="auto"/>
          </w:tcPr>
          <w:p w14:paraId="73E1F9BC" w14:textId="77777777" w:rsidR="00BE4E83" w:rsidRPr="0069777B" w:rsidRDefault="00BE4E83" w:rsidP="007D465E">
            <w:pPr>
              <w:spacing w:before="40" w:after="40"/>
              <w:jc w:val="center"/>
            </w:pPr>
            <w:r w:rsidRPr="0069777B">
              <w:t>Yes</w:t>
            </w:r>
          </w:p>
        </w:tc>
        <w:tc>
          <w:tcPr>
            <w:tcW w:w="972" w:type="dxa"/>
            <w:shd w:val="clear" w:color="auto" w:fill="auto"/>
          </w:tcPr>
          <w:p w14:paraId="3F3692D0" w14:textId="77777777" w:rsidR="00BE4E83" w:rsidRPr="0069777B" w:rsidRDefault="00BE4E83" w:rsidP="007D465E">
            <w:pPr>
              <w:spacing w:before="40" w:after="40"/>
              <w:jc w:val="center"/>
            </w:pPr>
            <w:r w:rsidRPr="0069777B">
              <w:t>Yes</w:t>
            </w:r>
          </w:p>
        </w:tc>
        <w:tc>
          <w:tcPr>
            <w:tcW w:w="987" w:type="dxa"/>
            <w:shd w:val="clear" w:color="auto" w:fill="auto"/>
          </w:tcPr>
          <w:p w14:paraId="2BAB1699" w14:textId="77777777" w:rsidR="00BE4E83" w:rsidRPr="0069777B" w:rsidRDefault="00BE4E83" w:rsidP="007D465E">
            <w:pPr>
              <w:spacing w:before="40" w:after="40"/>
              <w:jc w:val="center"/>
            </w:pPr>
            <w:r w:rsidRPr="0069777B">
              <w:t>Yes</w:t>
            </w:r>
          </w:p>
        </w:tc>
      </w:tr>
      <w:tr w:rsidR="007D465E" w:rsidRPr="0069777B" w14:paraId="304388CB" w14:textId="77777777" w:rsidTr="00E0024F">
        <w:tc>
          <w:tcPr>
            <w:tcW w:w="4289" w:type="dxa"/>
            <w:shd w:val="clear" w:color="auto" w:fill="auto"/>
          </w:tcPr>
          <w:p w14:paraId="44C36540" w14:textId="3598E5E7" w:rsidR="00BE4E83" w:rsidRPr="007D465E" w:rsidRDefault="00491D11" w:rsidP="008E0262">
            <w:pPr>
              <w:numPr>
                <w:ilvl w:val="1"/>
                <w:numId w:val="52"/>
              </w:numPr>
              <w:spacing w:before="40" w:after="40"/>
              <w:ind w:left="540"/>
              <w:jc w:val="both"/>
              <w:rPr>
                <w:b/>
                <w:bCs/>
              </w:rPr>
            </w:pPr>
            <w:r>
              <w:rPr>
                <w:bCs/>
              </w:rPr>
              <w:t xml:space="preserve">Medical </w:t>
            </w:r>
            <w:r w:rsidR="00CD6E5F">
              <w:rPr>
                <w:bCs/>
              </w:rPr>
              <w:t>–</w:t>
            </w:r>
            <w:r>
              <w:rPr>
                <w:bCs/>
              </w:rPr>
              <w:t xml:space="preserve"> </w:t>
            </w:r>
            <w:r w:rsidR="00BE4E83" w:rsidRPr="007D465E">
              <w:rPr>
                <w:bCs/>
              </w:rPr>
              <w:t>Kaiser</w:t>
            </w:r>
          </w:p>
        </w:tc>
        <w:tc>
          <w:tcPr>
            <w:tcW w:w="1055" w:type="dxa"/>
            <w:shd w:val="clear" w:color="auto" w:fill="auto"/>
          </w:tcPr>
          <w:p w14:paraId="17101415" w14:textId="77777777" w:rsidR="00BE4E83" w:rsidRPr="0069777B" w:rsidRDefault="00BE4E83" w:rsidP="007D465E">
            <w:pPr>
              <w:spacing w:before="40" w:after="40"/>
              <w:jc w:val="center"/>
            </w:pPr>
            <w:r w:rsidRPr="0069777B">
              <w:t>Yes</w:t>
            </w:r>
          </w:p>
        </w:tc>
        <w:tc>
          <w:tcPr>
            <w:tcW w:w="1055" w:type="dxa"/>
            <w:shd w:val="clear" w:color="auto" w:fill="auto"/>
          </w:tcPr>
          <w:p w14:paraId="5EDF1636" w14:textId="77777777" w:rsidR="00BE4E83" w:rsidRPr="0069777B" w:rsidRDefault="00BE4E83" w:rsidP="007D465E">
            <w:pPr>
              <w:spacing w:before="40" w:after="40"/>
              <w:jc w:val="center"/>
            </w:pPr>
            <w:r w:rsidRPr="0069777B">
              <w:t>Yes</w:t>
            </w:r>
          </w:p>
        </w:tc>
        <w:tc>
          <w:tcPr>
            <w:tcW w:w="884" w:type="dxa"/>
            <w:shd w:val="clear" w:color="auto" w:fill="auto"/>
          </w:tcPr>
          <w:p w14:paraId="2F63F261" w14:textId="77777777" w:rsidR="00BE4E83" w:rsidRPr="0069777B" w:rsidRDefault="00BE4E83" w:rsidP="007D465E">
            <w:pPr>
              <w:spacing w:before="40" w:after="40"/>
              <w:jc w:val="center"/>
            </w:pPr>
            <w:r w:rsidRPr="0069777B">
              <w:t>Yes</w:t>
            </w:r>
          </w:p>
        </w:tc>
        <w:tc>
          <w:tcPr>
            <w:tcW w:w="972" w:type="dxa"/>
            <w:shd w:val="clear" w:color="auto" w:fill="auto"/>
          </w:tcPr>
          <w:p w14:paraId="28564822" w14:textId="77777777" w:rsidR="00BE4E83" w:rsidRPr="0069777B" w:rsidRDefault="00BE4E83" w:rsidP="007D465E">
            <w:pPr>
              <w:spacing w:before="40" w:after="40"/>
              <w:jc w:val="center"/>
            </w:pPr>
            <w:r w:rsidRPr="0069777B">
              <w:t>Yes</w:t>
            </w:r>
          </w:p>
        </w:tc>
        <w:tc>
          <w:tcPr>
            <w:tcW w:w="987" w:type="dxa"/>
            <w:shd w:val="clear" w:color="auto" w:fill="auto"/>
          </w:tcPr>
          <w:p w14:paraId="111A127A" w14:textId="77777777" w:rsidR="00BE4E83" w:rsidRPr="0069777B" w:rsidRDefault="00BE4E83" w:rsidP="007D465E">
            <w:pPr>
              <w:spacing w:before="40" w:after="40"/>
              <w:jc w:val="center"/>
            </w:pPr>
            <w:r w:rsidRPr="0069777B">
              <w:t>Yes</w:t>
            </w:r>
          </w:p>
        </w:tc>
      </w:tr>
      <w:tr w:rsidR="00A301F7" w:rsidRPr="0069777B" w14:paraId="723CDFCE" w14:textId="77777777" w:rsidTr="003D75A2">
        <w:tc>
          <w:tcPr>
            <w:tcW w:w="4289" w:type="dxa"/>
            <w:shd w:val="clear" w:color="auto" w:fill="auto"/>
          </w:tcPr>
          <w:p w14:paraId="29E3AF9C" w14:textId="77777777" w:rsidR="00A301F7" w:rsidRPr="007D465E" w:rsidRDefault="00A301F7" w:rsidP="003D75A2">
            <w:pPr>
              <w:numPr>
                <w:ilvl w:val="0"/>
                <w:numId w:val="57"/>
              </w:numPr>
              <w:tabs>
                <w:tab w:val="left" w:pos="499"/>
              </w:tabs>
              <w:spacing w:before="40" w:after="40"/>
              <w:ind w:left="139" w:firstLine="0"/>
              <w:jc w:val="both"/>
              <w:rPr>
                <w:b/>
                <w:bCs/>
              </w:rPr>
            </w:pPr>
            <w:r w:rsidRPr="007D465E">
              <w:rPr>
                <w:bCs/>
              </w:rPr>
              <w:t>Dental</w:t>
            </w:r>
            <w:r>
              <w:rPr>
                <w:bCs/>
              </w:rPr>
              <w:t>- HDS</w:t>
            </w:r>
          </w:p>
        </w:tc>
        <w:tc>
          <w:tcPr>
            <w:tcW w:w="1055" w:type="dxa"/>
            <w:shd w:val="clear" w:color="auto" w:fill="auto"/>
          </w:tcPr>
          <w:p w14:paraId="1ED4C1AD" w14:textId="77777777" w:rsidR="00A301F7" w:rsidRPr="0069777B" w:rsidRDefault="00A301F7" w:rsidP="003D75A2">
            <w:pPr>
              <w:spacing w:before="40" w:after="40"/>
              <w:jc w:val="center"/>
            </w:pPr>
            <w:r w:rsidRPr="0069777B">
              <w:t>Yes</w:t>
            </w:r>
          </w:p>
        </w:tc>
        <w:tc>
          <w:tcPr>
            <w:tcW w:w="1055" w:type="dxa"/>
            <w:shd w:val="clear" w:color="auto" w:fill="auto"/>
          </w:tcPr>
          <w:p w14:paraId="6316C0B1" w14:textId="77777777" w:rsidR="00A301F7" w:rsidRPr="0069777B" w:rsidRDefault="00A301F7" w:rsidP="003D75A2">
            <w:pPr>
              <w:spacing w:before="40" w:after="40"/>
              <w:jc w:val="center"/>
            </w:pPr>
            <w:r w:rsidRPr="0069777B">
              <w:t>Yes</w:t>
            </w:r>
          </w:p>
        </w:tc>
        <w:tc>
          <w:tcPr>
            <w:tcW w:w="884" w:type="dxa"/>
            <w:shd w:val="clear" w:color="auto" w:fill="auto"/>
          </w:tcPr>
          <w:p w14:paraId="7AEB4500" w14:textId="77777777" w:rsidR="00A301F7" w:rsidRPr="0069777B" w:rsidRDefault="00A301F7" w:rsidP="003D75A2">
            <w:pPr>
              <w:spacing w:before="40" w:after="40"/>
              <w:jc w:val="center"/>
            </w:pPr>
            <w:r w:rsidRPr="0069777B">
              <w:t>Yes</w:t>
            </w:r>
          </w:p>
        </w:tc>
        <w:tc>
          <w:tcPr>
            <w:tcW w:w="972" w:type="dxa"/>
            <w:shd w:val="clear" w:color="auto" w:fill="auto"/>
          </w:tcPr>
          <w:p w14:paraId="2EC3171F" w14:textId="77777777" w:rsidR="00A301F7" w:rsidRPr="0069777B" w:rsidRDefault="00A301F7" w:rsidP="003D75A2">
            <w:pPr>
              <w:spacing w:before="40" w:after="40"/>
              <w:jc w:val="center"/>
            </w:pPr>
            <w:r w:rsidRPr="0069777B">
              <w:t>N/A</w:t>
            </w:r>
          </w:p>
        </w:tc>
        <w:tc>
          <w:tcPr>
            <w:tcW w:w="987" w:type="dxa"/>
            <w:shd w:val="clear" w:color="auto" w:fill="auto"/>
          </w:tcPr>
          <w:p w14:paraId="0D5ADF80" w14:textId="77777777" w:rsidR="00A301F7" w:rsidRPr="0069777B" w:rsidRDefault="00A301F7" w:rsidP="003D75A2">
            <w:pPr>
              <w:spacing w:before="40" w:after="40"/>
              <w:jc w:val="center"/>
            </w:pPr>
            <w:r w:rsidRPr="0069777B">
              <w:t>Yes</w:t>
            </w:r>
          </w:p>
        </w:tc>
      </w:tr>
      <w:tr w:rsidR="00A301F7" w:rsidRPr="0069777B" w14:paraId="17C4C334" w14:textId="77777777" w:rsidTr="003D75A2">
        <w:tc>
          <w:tcPr>
            <w:tcW w:w="4289" w:type="dxa"/>
            <w:shd w:val="clear" w:color="auto" w:fill="auto"/>
          </w:tcPr>
          <w:p w14:paraId="2462C56B" w14:textId="58852844" w:rsidR="00A301F7" w:rsidRPr="007D465E" w:rsidRDefault="00A301F7" w:rsidP="00A301F7">
            <w:pPr>
              <w:numPr>
                <w:ilvl w:val="0"/>
                <w:numId w:val="57"/>
              </w:numPr>
              <w:spacing w:before="40" w:after="40"/>
              <w:ind w:left="540"/>
              <w:jc w:val="both"/>
              <w:rPr>
                <w:b/>
                <w:bCs/>
              </w:rPr>
            </w:pPr>
            <w:r>
              <w:rPr>
                <w:bCs/>
              </w:rPr>
              <w:t xml:space="preserve">Vision </w:t>
            </w:r>
            <w:r w:rsidR="00CD6E5F">
              <w:rPr>
                <w:bCs/>
              </w:rPr>
              <w:t>–</w:t>
            </w:r>
            <w:r>
              <w:rPr>
                <w:bCs/>
              </w:rPr>
              <w:t xml:space="preserve"> </w:t>
            </w:r>
            <w:r w:rsidRPr="007D465E">
              <w:rPr>
                <w:bCs/>
              </w:rPr>
              <w:t>VSP</w:t>
            </w:r>
          </w:p>
        </w:tc>
        <w:tc>
          <w:tcPr>
            <w:tcW w:w="1055" w:type="dxa"/>
            <w:shd w:val="clear" w:color="auto" w:fill="auto"/>
          </w:tcPr>
          <w:p w14:paraId="7C3C5CC7" w14:textId="77777777" w:rsidR="00A301F7" w:rsidRPr="0069777B" w:rsidRDefault="00A301F7" w:rsidP="00A301F7">
            <w:pPr>
              <w:spacing w:before="40" w:after="40"/>
              <w:jc w:val="center"/>
            </w:pPr>
            <w:r w:rsidRPr="0069777B">
              <w:t>Yes</w:t>
            </w:r>
          </w:p>
        </w:tc>
        <w:tc>
          <w:tcPr>
            <w:tcW w:w="1055" w:type="dxa"/>
            <w:shd w:val="clear" w:color="auto" w:fill="auto"/>
          </w:tcPr>
          <w:p w14:paraId="32C0465D" w14:textId="77777777" w:rsidR="00A301F7" w:rsidRPr="0069777B" w:rsidRDefault="00A301F7" w:rsidP="00A301F7">
            <w:pPr>
              <w:spacing w:before="40" w:after="40"/>
              <w:jc w:val="center"/>
            </w:pPr>
            <w:r w:rsidRPr="0069777B">
              <w:t>Yes</w:t>
            </w:r>
          </w:p>
        </w:tc>
        <w:tc>
          <w:tcPr>
            <w:tcW w:w="884" w:type="dxa"/>
            <w:shd w:val="clear" w:color="auto" w:fill="auto"/>
          </w:tcPr>
          <w:p w14:paraId="1558323B" w14:textId="77777777" w:rsidR="00A301F7" w:rsidRPr="0069777B" w:rsidRDefault="00A301F7" w:rsidP="00A301F7">
            <w:pPr>
              <w:spacing w:before="40" w:after="40"/>
              <w:jc w:val="center"/>
            </w:pPr>
            <w:r w:rsidRPr="0069777B">
              <w:t>Yes</w:t>
            </w:r>
          </w:p>
        </w:tc>
        <w:tc>
          <w:tcPr>
            <w:tcW w:w="972" w:type="dxa"/>
            <w:shd w:val="clear" w:color="auto" w:fill="auto"/>
          </w:tcPr>
          <w:p w14:paraId="738BD01B" w14:textId="77777777" w:rsidR="00A301F7" w:rsidRPr="0069777B" w:rsidRDefault="00A301F7" w:rsidP="00A301F7">
            <w:pPr>
              <w:spacing w:before="40" w:after="40"/>
              <w:jc w:val="center"/>
            </w:pPr>
            <w:r w:rsidRPr="0069777B">
              <w:t>N/A</w:t>
            </w:r>
          </w:p>
        </w:tc>
        <w:tc>
          <w:tcPr>
            <w:tcW w:w="987" w:type="dxa"/>
            <w:shd w:val="clear" w:color="auto" w:fill="auto"/>
          </w:tcPr>
          <w:p w14:paraId="55BB915F" w14:textId="77777777" w:rsidR="00A301F7" w:rsidRPr="0069777B" w:rsidRDefault="00A301F7" w:rsidP="00A301F7">
            <w:pPr>
              <w:spacing w:before="40" w:after="40"/>
              <w:jc w:val="center"/>
            </w:pPr>
            <w:r w:rsidRPr="0069777B">
              <w:t>Yes</w:t>
            </w:r>
          </w:p>
        </w:tc>
      </w:tr>
      <w:tr w:rsidR="00A301F7" w:rsidRPr="0069777B" w14:paraId="0CDE7751" w14:textId="77777777" w:rsidTr="00E0024F">
        <w:tc>
          <w:tcPr>
            <w:tcW w:w="4289" w:type="dxa"/>
            <w:shd w:val="clear" w:color="auto" w:fill="auto"/>
          </w:tcPr>
          <w:p w14:paraId="7281659F" w14:textId="09777D7A" w:rsidR="00A301F7" w:rsidRPr="007D465E" w:rsidRDefault="00A301F7" w:rsidP="00A301F7">
            <w:pPr>
              <w:numPr>
                <w:ilvl w:val="1"/>
                <w:numId w:val="52"/>
              </w:numPr>
              <w:spacing w:before="40" w:after="40"/>
              <w:ind w:left="540"/>
              <w:jc w:val="both"/>
              <w:rPr>
                <w:b/>
                <w:bCs/>
              </w:rPr>
            </w:pPr>
            <w:r>
              <w:rPr>
                <w:bCs/>
              </w:rPr>
              <w:t>S</w:t>
            </w:r>
            <w:r w:rsidRPr="007D465E">
              <w:rPr>
                <w:bCs/>
              </w:rPr>
              <w:t>upplemental</w:t>
            </w:r>
            <w:r>
              <w:rPr>
                <w:bCs/>
              </w:rPr>
              <w:t xml:space="preserve"> </w:t>
            </w:r>
            <w:r w:rsidR="00CD6E5F">
              <w:rPr>
                <w:bCs/>
              </w:rPr>
              <w:t>–</w:t>
            </w:r>
            <w:r>
              <w:rPr>
                <w:bCs/>
              </w:rPr>
              <w:t xml:space="preserve"> HMA</w:t>
            </w:r>
          </w:p>
        </w:tc>
        <w:tc>
          <w:tcPr>
            <w:tcW w:w="1055" w:type="dxa"/>
            <w:shd w:val="clear" w:color="auto" w:fill="auto"/>
          </w:tcPr>
          <w:p w14:paraId="69248CC1" w14:textId="77777777" w:rsidR="00A301F7" w:rsidRPr="0069777B" w:rsidRDefault="00A301F7" w:rsidP="00A301F7">
            <w:pPr>
              <w:spacing w:before="40" w:after="40"/>
              <w:jc w:val="center"/>
            </w:pPr>
            <w:r w:rsidRPr="0069777B">
              <w:t>Yes</w:t>
            </w:r>
          </w:p>
        </w:tc>
        <w:tc>
          <w:tcPr>
            <w:tcW w:w="1055" w:type="dxa"/>
            <w:shd w:val="clear" w:color="auto" w:fill="auto"/>
          </w:tcPr>
          <w:p w14:paraId="3A38BC07" w14:textId="77777777" w:rsidR="00A301F7" w:rsidRPr="0069777B" w:rsidRDefault="00A301F7" w:rsidP="00A301F7">
            <w:pPr>
              <w:spacing w:before="40" w:after="40"/>
              <w:jc w:val="center"/>
            </w:pPr>
            <w:r w:rsidRPr="0069777B">
              <w:t>Yes</w:t>
            </w:r>
          </w:p>
        </w:tc>
        <w:tc>
          <w:tcPr>
            <w:tcW w:w="884" w:type="dxa"/>
            <w:shd w:val="clear" w:color="auto" w:fill="auto"/>
          </w:tcPr>
          <w:p w14:paraId="2D92324F" w14:textId="77777777" w:rsidR="00A301F7" w:rsidRPr="0069777B" w:rsidRDefault="00A301F7" w:rsidP="00A301F7">
            <w:pPr>
              <w:spacing w:before="40" w:after="40"/>
              <w:jc w:val="center"/>
            </w:pPr>
            <w:r w:rsidRPr="0069777B">
              <w:t>Yes</w:t>
            </w:r>
          </w:p>
        </w:tc>
        <w:tc>
          <w:tcPr>
            <w:tcW w:w="972" w:type="dxa"/>
            <w:shd w:val="clear" w:color="auto" w:fill="auto"/>
          </w:tcPr>
          <w:p w14:paraId="5CA0CB67" w14:textId="77777777" w:rsidR="00A301F7" w:rsidRPr="0069777B" w:rsidRDefault="00A301F7" w:rsidP="00A301F7">
            <w:pPr>
              <w:spacing w:before="40" w:after="40"/>
              <w:jc w:val="center"/>
            </w:pPr>
            <w:r w:rsidRPr="0069777B">
              <w:t>N/A</w:t>
            </w:r>
          </w:p>
        </w:tc>
        <w:tc>
          <w:tcPr>
            <w:tcW w:w="987" w:type="dxa"/>
            <w:shd w:val="clear" w:color="auto" w:fill="auto"/>
          </w:tcPr>
          <w:p w14:paraId="1FA80BEE" w14:textId="77777777" w:rsidR="00A301F7" w:rsidRPr="0069777B" w:rsidRDefault="00A301F7" w:rsidP="00A301F7">
            <w:pPr>
              <w:spacing w:before="40" w:after="40"/>
              <w:jc w:val="center"/>
            </w:pPr>
            <w:r w:rsidRPr="0069777B">
              <w:t>Yes</w:t>
            </w:r>
          </w:p>
        </w:tc>
      </w:tr>
      <w:tr w:rsidR="00A301F7" w:rsidRPr="0069777B" w14:paraId="2469A207" w14:textId="77777777" w:rsidTr="00E0024F">
        <w:tc>
          <w:tcPr>
            <w:tcW w:w="4289" w:type="dxa"/>
            <w:shd w:val="clear" w:color="auto" w:fill="auto"/>
          </w:tcPr>
          <w:p w14:paraId="4D940756" w14:textId="77167FCC" w:rsidR="00A301F7" w:rsidRPr="007D465E" w:rsidRDefault="00A301F7" w:rsidP="00A301F7">
            <w:pPr>
              <w:numPr>
                <w:ilvl w:val="0"/>
                <w:numId w:val="57"/>
              </w:numPr>
              <w:spacing w:before="40" w:after="40"/>
              <w:ind w:left="540"/>
              <w:jc w:val="both"/>
              <w:rPr>
                <w:b/>
                <w:bCs/>
              </w:rPr>
            </w:pPr>
            <w:r>
              <w:rPr>
                <w:bCs/>
              </w:rPr>
              <w:t xml:space="preserve">Life </w:t>
            </w:r>
            <w:r w:rsidR="00CD6E5F">
              <w:rPr>
                <w:bCs/>
              </w:rPr>
              <w:t>–</w:t>
            </w:r>
            <w:r>
              <w:rPr>
                <w:bCs/>
              </w:rPr>
              <w:t xml:space="preserve"> Securian</w:t>
            </w:r>
          </w:p>
        </w:tc>
        <w:tc>
          <w:tcPr>
            <w:tcW w:w="1055" w:type="dxa"/>
            <w:shd w:val="clear" w:color="auto" w:fill="auto"/>
          </w:tcPr>
          <w:p w14:paraId="42EA4ED3" w14:textId="77777777" w:rsidR="00A301F7" w:rsidRPr="0069777B" w:rsidRDefault="00A301F7" w:rsidP="00A301F7">
            <w:pPr>
              <w:spacing w:before="40" w:after="40"/>
              <w:jc w:val="center"/>
            </w:pPr>
            <w:r>
              <w:t>Yes</w:t>
            </w:r>
          </w:p>
        </w:tc>
        <w:tc>
          <w:tcPr>
            <w:tcW w:w="1055" w:type="dxa"/>
            <w:shd w:val="clear" w:color="auto" w:fill="auto"/>
          </w:tcPr>
          <w:p w14:paraId="31DED3AA" w14:textId="77777777" w:rsidR="00A301F7" w:rsidRPr="0069777B" w:rsidRDefault="00A301F7" w:rsidP="00A301F7">
            <w:pPr>
              <w:spacing w:before="40" w:after="40"/>
              <w:jc w:val="center"/>
            </w:pPr>
            <w:r w:rsidRPr="0069777B">
              <w:t>Yes</w:t>
            </w:r>
          </w:p>
        </w:tc>
        <w:tc>
          <w:tcPr>
            <w:tcW w:w="884" w:type="dxa"/>
            <w:shd w:val="clear" w:color="auto" w:fill="auto"/>
          </w:tcPr>
          <w:p w14:paraId="4C6AE085" w14:textId="77777777" w:rsidR="00A301F7" w:rsidRPr="0069777B" w:rsidRDefault="00A301F7" w:rsidP="00A301F7">
            <w:pPr>
              <w:spacing w:before="40" w:after="40"/>
              <w:jc w:val="center"/>
            </w:pPr>
            <w:r w:rsidRPr="0069777B">
              <w:t>Yes</w:t>
            </w:r>
          </w:p>
        </w:tc>
        <w:tc>
          <w:tcPr>
            <w:tcW w:w="972" w:type="dxa"/>
            <w:shd w:val="clear" w:color="auto" w:fill="auto"/>
          </w:tcPr>
          <w:p w14:paraId="3B343E43" w14:textId="77777777" w:rsidR="00A301F7" w:rsidRPr="0069777B" w:rsidRDefault="00A301F7" w:rsidP="00A301F7">
            <w:pPr>
              <w:spacing w:before="40" w:after="40"/>
              <w:jc w:val="center"/>
            </w:pPr>
            <w:r w:rsidRPr="0069777B">
              <w:t>N/A</w:t>
            </w:r>
          </w:p>
        </w:tc>
        <w:tc>
          <w:tcPr>
            <w:tcW w:w="987" w:type="dxa"/>
            <w:shd w:val="clear" w:color="auto" w:fill="auto"/>
          </w:tcPr>
          <w:p w14:paraId="5E45520D" w14:textId="77777777" w:rsidR="00A301F7" w:rsidRPr="0069777B" w:rsidRDefault="00A301F7" w:rsidP="00A301F7">
            <w:pPr>
              <w:spacing w:before="40" w:after="40"/>
              <w:jc w:val="center"/>
            </w:pPr>
            <w:r>
              <w:t>Yes</w:t>
            </w:r>
          </w:p>
        </w:tc>
      </w:tr>
    </w:tbl>
    <w:p w14:paraId="0379B034" w14:textId="77777777" w:rsidR="008524E1" w:rsidRDefault="008524E1" w:rsidP="00316279">
      <w:pPr>
        <w:ind w:left="720"/>
        <w:jc w:val="both"/>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4633"/>
        <w:gridCol w:w="4599"/>
      </w:tblGrid>
      <w:tr w:rsidR="00316279" w:rsidRPr="003C6DDC" w14:paraId="663CE1CA" w14:textId="77777777" w:rsidTr="00E0024F">
        <w:trPr>
          <w:tblHeader/>
        </w:trPr>
        <w:tc>
          <w:tcPr>
            <w:tcW w:w="4633" w:type="dxa"/>
          </w:tcPr>
          <w:p w14:paraId="6E695D35" w14:textId="7F7F03F6" w:rsidR="00316279" w:rsidRPr="003C6DDC" w:rsidRDefault="00316279" w:rsidP="00F71752">
            <w:pPr>
              <w:pStyle w:val="BodyText"/>
              <w:spacing w:before="90" w:after="54"/>
              <w:jc w:val="center"/>
              <w:rPr>
                <w:b/>
              </w:rPr>
            </w:pPr>
            <w:r>
              <w:rPr>
                <w:b/>
                <w:bCs/>
                <w:smallCaps/>
              </w:rPr>
              <w:lastRenderedPageBreak/>
              <w:t>G</w:t>
            </w:r>
            <w:r w:rsidRPr="003C6DDC">
              <w:rPr>
                <w:b/>
                <w:bCs/>
                <w:smallCaps/>
              </w:rPr>
              <w:t xml:space="preserve">. </w:t>
            </w:r>
            <w:r>
              <w:rPr>
                <w:b/>
                <w:bCs/>
                <w:smallCaps/>
              </w:rPr>
              <w:t xml:space="preserve"> </w:t>
            </w:r>
            <w:r w:rsidR="00BB6E0E" w:rsidRPr="00D7707B">
              <w:rPr>
                <w:b/>
                <w:bCs/>
                <w:smallCaps/>
                <w:szCs w:val="24"/>
              </w:rPr>
              <w:t>A</w:t>
            </w:r>
            <w:r w:rsidR="00D7707B">
              <w:rPr>
                <w:b/>
                <w:bCs/>
                <w:smallCaps/>
                <w:szCs w:val="24"/>
              </w:rPr>
              <w:t xml:space="preserve">ll </w:t>
            </w:r>
            <w:r w:rsidR="00BB6E0E" w:rsidRPr="003C6DDC">
              <w:rPr>
                <w:b/>
                <w:bCs/>
                <w:smallCaps/>
              </w:rPr>
              <w:t>AUDITS</w:t>
            </w:r>
          </w:p>
        </w:tc>
        <w:tc>
          <w:tcPr>
            <w:tcW w:w="4599" w:type="dxa"/>
          </w:tcPr>
          <w:p w14:paraId="5B299B6F" w14:textId="77777777" w:rsidR="00316279" w:rsidRPr="003C6DDC" w:rsidRDefault="00316279" w:rsidP="00F71752">
            <w:pPr>
              <w:pStyle w:val="BodyText"/>
              <w:spacing w:before="90" w:after="54"/>
              <w:jc w:val="center"/>
            </w:pPr>
            <w:r>
              <w:rPr>
                <w:b/>
              </w:rPr>
              <w:t>VENDOR RESPONSE</w:t>
            </w:r>
          </w:p>
        </w:tc>
      </w:tr>
      <w:tr w:rsidR="00316279" w:rsidRPr="003C6DDC" w14:paraId="23BAA0A8" w14:textId="77777777" w:rsidTr="00E0024F">
        <w:tc>
          <w:tcPr>
            <w:tcW w:w="4633" w:type="dxa"/>
            <w:tcBorders>
              <w:bottom w:val="single" w:sz="8" w:space="0" w:color="auto"/>
            </w:tcBorders>
          </w:tcPr>
          <w:p w14:paraId="48AEF4DF" w14:textId="77777777" w:rsidR="00316279" w:rsidRPr="003C6DDC" w:rsidRDefault="00316279" w:rsidP="008E0262">
            <w:pPr>
              <w:numPr>
                <w:ilvl w:val="0"/>
                <w:numId w:val="59"/>
              </w:numPr>
              <w:spacing w:before="90" w:after="54"/>
              <w:ind w:left="360"/>
            </w:pPr>
            <w:r>
              <w:rPr>
                <w:szCs w:val="24"/>
              </w:rPr>
              <w:t xml:space="preserve">Provide an overview of your proposed claims review process (limit </w:t>
            </w:r>
            <w:r w:rsidRPr="002E7153">
              <w:rPr>
                <w:szCs w:val="24"/>
              </w:rPr>
              <w:t>one</w:t>
            </w:r>
            <w:r>
              <w:rPr>
                <w:szCs w:val="24"/>
              </w:rPr>
              <w:t xml:space="preserve"> (1)</w:t>
            </w:r>
            <w:r w:rsidRPr="002E7153">
              <w:rPr>
                <w:szCs w:val="24"/>
              </w:rPr>
              <w:t xml:space="preserve"> page</w:t>
            </w:r>
            <w:r>
              <w:rPr>
                <w:szCs w:val="24"/>
              </w:rPr>
              <w:t xml:space="preserve"> per type of benefit</w:t>
            </w:r>
            <w:r w:rsidRPr="002E7153">
              <w:rPr>
                <w:szCs w:val="24"/>
              </w:rPr>
              <w:t xml:space="preserve">).  Distinguish </w:t>
            </w:r>
            <w:r>
              <w:rPr>
                <w:szCs w:val="24"/>
              </w:rPr>
              <w:t>modifications due to administrative contractor and/or benefit plan</w:t>
            </w:r>
            <w:r w:rsidRPr="002E7153">
              <w:rPr>
                <w:szCs w:val="24"/>
              </w:rPr>
              <w:t>.</w:t>
            </w:r>
          </w:p>
        </w:tc>
        <w:tc>
          <w:tcPr>
            <w:tcW w:w="4599" w:type="dxa"/>
            <w:tcBorders>
              <w:bottom w:val="single" w:sz="8" w:space="0" w:color="auto"/>
            </w:tcBorders>
          </w:tcPr>
          <w:p w14:paraId="7AF4FDD4" w14:textId="77777777" w:rsidR="00316279" w:rsidRPr="003C6DDC" w:rsidRDefault="00316279" w:rsidP="00F71752">
            <w:pPr>
              <w:pStyle w:val="BodyText"/>
              <w:spacing w:before="90" w:after="54"/>
              <w:jc w:val="left"/>
            </w:pPr>
          </w:p>
        </w:tc>
      </w:tr>
      <w:tr w:rsidR="00316279" w:rsidRPr="003C6DDC" w14:paraId="20AE81C7" w14:textId="77777777" w:rsidTr="00E0024F">
        <w:tc>
          <w:tcPr>
            <w:tcW w:w="4633" w:type="dxa"/>
            <w:tcBorders>
              <w:bottom w:val="nil"/>
            </w:tcBorders>
          </w:tcPr>
          <w:p w14:paraId="49B22393" w14:textId="77777777" w:rsidR="00316279" w:rsidRPr="003C6DDC" w:rsidRDefault="00316279">
            <w:pPr>
              <w:numPr>
                <w:ilvl w:val="0"/>
                <w:numId w:val="59"/>
              </w:numPr>
              <w:spacing w:before="90" w:after="54"/>
              <w:ind w:left="360"/>
            </w:pPr>
            <w:r w:rsidRPr="002E7153">
              <w:t xml:space="preserve">Identify the number of audits your firm conducted </w:t>
            </w:r>
            <w:r>
              <w:t xml:space="preserve">during calendar years </w:t>
            </w:r>
            <w:r w:rsidRPr="00E0024F">
              <w:t>201</w:t>
            </w:r>
            <w:r w:rsidR="00042404" w:rsidRPr="00E0024F">
              <w:t>8</w:t>
            </w:r>
            <w:r w:rsidRPr="00E0024F">
              <w:t xml:space="preserve"> and 201</w:t>
            </w:r>
            <w:r w:rsidR="00042404" w:rsidRPr="00E0024F">
              <w:t>9</w:t>
            </w:r>
            <w:r w:rsidR="00251D8A">
              <w:t xml:space="preserve"> of</w:t>
            </w:r>
            <w:r w:rsidRPr="00E0024F">
              <w:t>:</w:t>
            </w:r>
          </w:p>
        </w:tc>
        <w:tc>
          <w:tcPr>
            <w:tcW w:w="4599" w:type="dxa"/>
            <w:tcBorders>
              <w:bottom w:val="nil"/>
            </w:tcBorders>
          </w:tcPr>
          <w:p w14:paraId="520B9060" w14:textId="77777777" w:rsidR="00316279" w:rsidRPr="003C6DDC" w:rsidRDefault="00316279" w:rsidP="00F71752">
            <w:pPr>
              <w:pStyle w:val="BodyText"/>
              <w:spacing w:before="90" w:after="54"/>
              <w:jc w:val="left"/>
            </w:pPr>
          </w:p>
        </w:tc>
      </w:tr>
      <w:tr w:rsidR="00316279" w:rsidRPr="003C6DDC" w14:paraId="04D43593" w14:textId="77777777" w:rsidTr="00E0024F">
        <w:trPr>
          <w:trHeight w:val="252"/>
        </w:trPr>
        <w:tc>
          <w:tcPr>
            <w:tcW w:w="4633" w:type="dxa"/>
            <w:tcBorders>
              <w:top w:val="nil"/>
              <w:bottom w:val="nil"/>
            </w:tcBorders>
          </w:tcPr>
          <w:p w14:paraId="61B56D08" w14:textId="77777777" w:rsidR="00316279" w:rsidRPr="003C6DDC" w:rsidRDefault="00316279" w:rsidP="008E0262">
            <w:pPr>
              <w:numPr>
                <w:ilvl w:val="1"/>
                <w:numId w:val="58"/>
              </w:numPr>
              <w:spacing w:before="90" w:after="54"/>
              <w:ind w:left="720"/>
            </w:pPr>
            <w:r w:rsidRPr="003C6DDC">
              <w:t>H</w:t>
            </w:r>
            <w:r>
              <w:t>MSA</w:t>
            </w:r>
            <w:r w:rsidR="00251D8A">
              <w:t xml:space="preserve"> (Blue Cross Blue Shield)</w:t>
            </w:r>
          </w:p>
        </w:tc>
        <w:tc>
          <w:tcPr>
            <w:tcW w:w="4599" w:type="dxa"/>
            <w:tcBorders>
              <w:top w:val="nil"/>
            </w:tcBorders>
          </w:tcPr>
          <w:p w14:paraId="0824BF86" w14:textId="77777777" w:rsidR="00316279" w:rsidRPr="003C6DDC" w:rsidRDefault="00316279" w:rsidP="00F71752">
            <w:pPr>
              <w:pStyle w:val="BodyText"/>
              <w:spacing w:before="90" w:after="54"/>
              <w:jc w:val="left"/>
            </w:pPr>
          </w:p>
        </w:tc>
      </w:tr>
      <w:tr w:rsidR="00316279" w:rsidRPr="003C6DDC" w14:paraId="6C70DF90" w14:textId="77777777" w:rsidTr="00E0024F">
        <w:tc>
          <w:tcPr>
            <w:tcW w:w="4633" w:type="dxa"/>
            <w:tcBorders>
              <w:top w:val="nil"/>
              <w:bottom w:val="nil"/>
            </w:tcBorders>
          </w:tcPr>
          <w:p w14:paraId="5C17FD3A" w14:textId="77777777" w:rsidR="00316279" w:rsidRDefault="00316279" w:rsidP="008E0262">
            <w:pPr>
              <w:numPr>
                <w:ilvl w:val="1"/>
                <w:numId w:val="58"/>
              </w:numPr>
              <w:spacing w:before="90" w:after="54"/>
              <w:ind w:left="720"/>
            </w:pPr>
            <w:r>
              <w:t>Kaiser</w:t>
            </w:r>
          </w:p>
        </w:tc>
        <w:tc>
          <w:tcPr>
            <w:tcW w:w="4599" w:type="dxa"/>
          </w:tcPr>
          <w:p w14:paraId="1F5A7616" w14:textId="77777777" w:rsidR="00316279" w:rsidRPr="003C6DDC" w:rsidRDefault="00316279" w:rsidP="00F71752">
            <w:pPr>
              <w:pStyle w:val="BodyText"/>
              <w:spacing w:before="90" w:after="54"/>
              <w:jc w:val="left"/>
            </w:pPr>
          </w:p>
        </w:tc>
      </w:tr>
      <w:tr w:rsidR="00316279" w:rsidRPr="003C6DDC" w14:paraId="27ADD45D" w14:textId="77777777" w:rsidTr="00E0024F">
        <w:tc>
          <w:tcPr>
            <w:tcW w:w="4633" w:type="dxa"/>
            <w:tcBorders>
              <w:top w:val="nil"/>
              <w:bottom w:val="nil"/>
            </w:tcBorders>
          </w:tcPr>
          <w:p w14:paraId="413D92A5" w14:textId="77777777" w:rsidR="00316279" w:rsidRDefault="00316279" w:rsidP="008E0262">
            <w:pPr>
              <w:numPr>
                <w:ilvl w:val="1"/>
                <w:numId w:val="58"/>
              </w:numPr>
              <w:spacing w:before="90" w:after="54"/>
              <w:ind w:left="720"/>
            </w:pPr>
            <w:bookmarkStart w:id="4" w:name="_Hlk28068712"/>
            <w:r>
              <w:t xml:space="preserve">HDS </w:t>
            </w:r>
            <w:r w:rsidR="00251D8A">
              <w:t>(Delta Dental)</w:t>
            </w:r>
          </w:p>
        </w:tc>
        <w:tc>
          <w:tcPr>
            <w:tcW w:w="4599" w:type="dxa"/>
          </w:tcPr>
          <w:p w14:paraId="722F9D2E" w14:textId="77777777" w:rsidR="00316279" w:rsidRPr="003C6DDC" w:rsidRDefault="00316279" w:rsidP="00F71752">
            <w:pPr>
              <w:pStyle w:val="BodyText"/>
              <w:spacing w:before="90" w:after="54"/>
              <w:jc w:val="left"/>
            </w:pPr>
          </w:p>
        </w:tc>
      </w:tr>
      <w:tr w:rsidR="002C1C1A" w:rsidRPr="003C6DDC" w14:paraId="54A67050" w14:textId="77777777" w:rsidTr="0021466A">
        <w:trPr>
          <w:trHeight w:val="375"/>
        </w:trPr>
        <w:tc>
          <w:tcPr>
            <w:tcW w:w="4633" w:type="dxa"/>
            <w:vMerge w:val="restart"/>
            <w:tcBorders>
              <w:top w:val="nil"/>
            </w:tcBorders>
          </w:tcPr>
          <w:p w14:paraId="52B8C7EE" w14:textId="77777777" w:rsidR="002C1C1A" w:rsidRDefault="002C1C1A" w:rsidP="008E0262">
            <w:pPr>
              <w:numPr>
                <w:ilvl w:val="1"/>
                <w:numId w:val="58"/>
              </w:numPr>
              <w:spacing w:before="90" w:after="54"/>
              <w:ind w:left="720"/>
            </w:pPr>
            <w:r>
              <w:t>VSP</w:t>
            </w:r>
          </w:p>
          <w:p w14:paraId="15DACEA1" w14:textId="77777777" w:rsidR="002C1C1A" w:rsidRDefault="002C1C1A" w:rsidP="008E0262">
            <w:pPr>
              <w:numPr>
                <w:ilvl w:val="1"/>
                <w:numId w:val="58"/>
              </w:numPr>
              <w:spacing w:before="90" w:after="54"/>
              <w:ind w:left="720"/>
            </w:pPr>
            <w:r>
              <w:t>HMA Supplemental</w:t>
            </w:r>
          </w:p>
        </w:tc>
        <w:tc>
          <w:tcPr>
            <w:tcW w:w="4599" w:type="dxa"/>
            <w:tcBorders>
              <w:bottom w:val="single" w:sz="4" w:space="0" w:color="auto"/>
            </w:tcBorders>
          </w:tcPr>
          <w:p w14:paraId="0635AFD0" w14:textId="77777777" w:rsidR="002C1C1A" w:rsidRPr="003C6DDC" w:rsidRDefault="002C1C1A" w:rsidP="00F71752">
            <w:pPr>
              <w:pStyle w:val="BodyText"/>
              <w:spacing w:before="90" w:after="54"/>
              <w:jc w:val="left"/>
            </w:pPr>
          </w:p>
        </w:tc>
      </w:tr>
      <w:tr w:rsidR="002C1C1A" w:rsidRPr="003C6DDC" w14:paraId="14E2DA99" w14:textId="77777777" w:rsidTr="002C1C1A">
        <w:trPr>
          <w:trHeight w:val="403"/>
        </w:trPr>
        <w:tc>
          <w:tcPr>
            <w:tcW w:w="4633" w:type="dxa"/>
            <w:vMerge/>
            <w:tcBorders>
              <w:bottom w:val="nil"/>
            </w:tcBorders>
          </w:tcPr>
          <w:p w14:paraId="66B3CA76" w14:textId="77777777" w:rsidR="002C1C1A" w:rsidRDefault="002C1C1A" w:rsidP="008E0262">
            <w:pPr>
              <w:numPr>
                <w:ilvl w:val="1"/>
                <w:numId w:val="58"/>
              </w:numPr>
              <w:spacing w:before="90" w:after="54"/>
              <w:ind w:left="720"/>
            </w:pPr>
          </w:p>
        </w:tc>
        <w:tc>
          <w:tcPr>
            <w:tcW w:w="4599" w:type="dxa"/>
            <w:tcBorders>
              <w:top w:val="single" w:sz="4" w:space="0" w:color="auto"/>
            </w:tcBorders>
          </w:tcPr>
          <w:p w14:paraId="1A6AF918" w14:textId="77777777" w:rsidR="002C1C1A" w:rsidRPr="003C6DDC" w:rsidRDefault="002C1C1A" w:rsidP="00F71752">
            <w:pPr>
              <w:pStyle w:val="BodyText"/>
              <w:spacing w:before="90" w:after="54"/>
              <w:jc w:val="left"/>
            </w:pPr>
          </w:p>
        </w:tc>
      </w:tr>
      <w:tr w:rsidR="00316279" w:rsidRPr="003C6DDC" w14:paraId="30E81122" w14:textId="77777777" w:rsidTr="00E0024F">
        <w:tc>
          <w:tcPr>
            <w:tcW w:w="4633" w:type="dxa"/>
            <w:tcBorders>
              <w:top w:val="nil"/>
            </w:tcBorders>
          </w:tcPr>
          <w:p w14:paraId="102F9E48" w14:textId="77777777" w:rsidR="00F7083B" w:rsidRPr="003C6DDC" w:rsidRDefault="00F7083B" w:rsidP="00BB6E0E">
            <w:pPr>
              <w:numPr>
                <w:ilvl w:val="1"/>
                <w:numId w:val="58"/>
              </w:numPr>
              <w:spacing w:before="90" w:after="54"/>
              <w:ind w:left="720"/>
            </w:pPr>
            <w:r>
              <w:t xml:space="preserve">Securian </w:t>
            </w:r>
            <w:r w:rsidR="00316279">
              <w:t>Life</w:t>
            </w:r>
          </w:p>
        </w:tc>
        <w:tc>
          <w:tcPr>
            <w:tcW w:w="4599" w:type="dxa"/>
          </w:tcPr>
          <w:p w14:paraId="0DD7F53E" w14:textId="77777777" w:rsidR="00316279" w:rsidRPr="003C6DDC" w:rsidRDefault="00316279" w:rsidP="00F71752">
            <w:pPr>
              <w:pStyle w:val="BodyText"/>
              <w:spacing w:before="90" w:after="54"/>
              <w:jc w:val="left"/>
            </w:pPr>
          </w:p>
        </w:tc>
      </w:tr>
      <w:bookmarkEnd w:id="4"/>
      <w:tr w:rsidR="00316279" w:rsidRPr="003C6DDC" w14:paraId="551107AB" w14:textId="77777777" w:rsidTr="00E0024F">
        <w:tc>
          <w:tcPr>
            <w:tcW w:w="4633" w:type="dxa"/>
          </w:tcPr>
          <w:p w14:paraId="51E61560" w14:textId="77777777" w:rsidR="00316279" w:rsidRPr="003C6DDC" w:rsidRDefault="00316279" w:rsidP="008E0262">
            <w:pPr>
              <w:numPr>
                <w:ilvl w:val="0"/>
                <w:numId w:val="59"/>
              </w:numPr>
              <w:spacing w:before="90" w:after="54"/>
              <w:ind w:left="360"/>
            </w:pPr>
            <w:r w:rsidRPr="009945C6">
              <w:rPr>
                <w:szCs w:val="24"/>
              </w:rPr>
              <w:t xml:space="preserve">Will your staff be assigned to work sequentially or concurrently?  </w:t>
            </w:r>
          </w:p>
        </w:tc>
        <w:tc>
          <w:tcPr>
            <w:tcW w:w="4599" w:type="dxa"/>
          </w:tcPr>
          <w:p w14:paraId="02CEDD6B" w14:textId="77777777" w:rsidR="00316279" w:rsidRPr="003C6DDC" w:rsidRDefault="00316279" w:rsidP="00F71752">
            <w:pPr>
              <w:pStyle w:val="BodyText"/>
              <w:spacing w:before="90" w:after="54"/>
              <w:jc w:val="left"/>
            </w:pPr>
          </w:p>
        </w:tc>
      </w:tr>
      <w:tr w:rsidR="00316279" w:rsidRPr="003C6DDC" w14:paraId="49BB0CEC" w14:textId="77777777" w:rsidTr="00E0024F">
        <w:tc>
          <w:tcPr>
            <w:tcW w:w="4633" w:type="dxa"/>
            <w:tcBorders>
              <w:bottom w:val="single" w:sz="8" w:space="0" w:color="auto"/>
            </w:tcBorders>
          </w:tcPr>
          <w:p w14:paraId="09601500" w14:textId="77777777" w:rsidR="00316279" w:rsidRPr="003C6DDC" w:rsidRDefault="00316279" w:rsidP="008E0262">
            <w:pPr>
              <w:numPr>
                <w:ilvl w:val="0"/>
                <w:numId w:val="59"/>
              </w:numPr>
              <w:spacing w:before="90" w:after="54"/>
              <w:ind w:left="360"/>
            </w:pPr>
            <w:r w:rsidRPr="002E7153">
              <w:rPr>
                <w:szCs w:val="24"/>
              </w:rPr>
              <w:t xml:space="preserve">Do you anticipate overlapping work assignments in order to meet the </w:t>
            </w:r>
            <w:r>
              <w:rPr>
                <w:szCs w:val="24"/>
              </w:rPr>
              <w:t>EUTF</w:t>
            </w:r>
            <w:r w:rsidRPr="002E7153">
              <w:rPr>
                <w:szCs w:val="24"/>
              </w:rPr>
              <w:t>'s deadline?</w:t>
            </w:r>
          </w:p>
        </w:tc>
        <w:tc>
          <w:tcPr>
            <w:tcW w:w="4599" w:type="dxa"/>
            <w:tcBorders>
              <w:bottom w:val="single" w:sz="8" w:space="0" w:color="auto"/>
            </w:tcBorders>
          </w:tcPr>
          <w:p w14:paraId="46125E5E" w14:textId="77777777" w:rsidR="00316279" w:rsidRPr="003C6DDC" w:rsidRDefault="00316279" w:rsidP="00F71752">
            <w:pPr>
              <w:pStyle w:val="BodyText"/>
              <w:spacing w:before="90" w:after="54"/>
              <w:jc w:val="left"/>
            </w:pPr>
          </w:p>
        </w:tc>
      </w:tr>
      <w:tr w:rsidR="00316279" w:rsidRPr="003C6DDC" w14:paraId="5C776901" w14:textId="77777777" w:rsidTr="00E0024F">
        <w:tc>
          <w:tcPr>
            <w:tcW w:w="4633" w:type="dxa"/>
            <w:tcBorders>
              <w:bottom w:val="nil"/>
            </w:tcBorders>
          </w:tcPr>
          <w:p w14:paraId="27EB8C3B" w14:textId="77777777" w:rsidR="00316279" w:rsidRPr="003C6DDC" w:rsidRDefault="00316279" w:rsidP="008E0262">
            <w:pPr>
              <w:numPr>
                <w:ilvl w:val="0"/>
                <w:numId w:val="59"/>
              </w:numPr>
              <w:spacing w:before="90" w:after="54"/>
              <w:ind w:left="360"/>
            </w:pPr>
            <w:r w:rsidRPr="002E7153">
              <w:rPr>
                <w:szCs w:val="24"/>
              </w:rPr>
              <w:t xml:space="preserve">How long </w:t>
            </w:r>
            <w:r>
              <w:rPr>
                <w:szCs w:val="24"/>
              </w:rPr>
              <w:t xml:space="preserve">(e.g., weeks, months) </w:t>
            </w:r>
            <w:r w:rsidRPr="002E7153">
              <w:rPr>
                <w:szCs w:val="24"/>
              </w:rPr>
              <w:t>will it take your staff to complete each of the audits requested?</w:t>
            </w:r>
          </w:p>
        </w:tc>
        <w:tc>
          <w:tcPr>
            <w:tcW w:w="4599" w:type="dxa"/>
            <w:tcBorders>
              <w:bottom w:val="nil"/>
            </w:tcBorders>
          </w:tcPr>
          <w:p w14:paraId="126F8CC0" w14:textId="77777777" w:rsidR="00316279" w:rsidRPr="003C6DDC" w:rsidRDefault="00316279" w:rsidP="00F71752">
            <w:pPr>
              <w:pStyle w:val="BodyText"/>
              <w:spacing w:before="90" w:after="54"/>
              <w:jc w:val="left"/>
            </w:pPr>
          </w:p>
        </w:tc>
      </w:tr>
      <w:tr w:rsidR="00316279" w:rsidRPr="003C6DDC" w14:paraId="3C97EB57" w14:textId="77777777" w:rsidTr="00E0024F">
        <w:trPr>
          <w:trHeight w:val="252"/>
        </w:trPr>
        <w:tc>
          <w:tcPr>
            <w:tcW w:w="4633" w:type="dxa"/>
            <w:tcBorders>
              <w:top w:val="nil"/>
              <w:bottom w:val="nil"/>
            </w:tcBorders>
          </w:tcPr>
          <w:p w14:paraId="6C044199" w14:textId="77777777" w:rsidR="00316279" w:rsidRPr="003C6DDC" w:rsidRDefault="00316279" w:rsidP="008E0262">
            <w:pPr>
              <w:numPr>
                <w:ilvl w:val="0"/>
                <w:numId w:val="60"/>
              </w:numPr>
              <w:spacing w:before="90" w:after="54"/>
              <w:ind w:left="702"/>
            </w:pPr>
            <w:r w:rsidRPr="003C6DDC">
              <w:t>H</w:t>
            </w:r>
            <w:r>
              <w:t>MSA</w:t>
            </w:r>
          </w:p>
        </w:tc>
        <w:tc>
          <w:tcPr>
            <w:tcW w:w="4599" w:type="dxa"/>
            <w:tcBorders>
              <w:top w:val="nil"/>
            </w:tcBorders>
          </w:tcPr>
          <w:p w14:paraId="7A557C8B" w14:textId="77777777" w:rsidR="00316279" w:rsidRPr="003C6DDC" w:rsidRDefault="00316279" w:rsidP="00F71752">
            <w:pPr>
              <w:pStyle w:val="BodyText"/>
              <w:spacing w:before="90" w:after="54"/>
              <w:jc w:val="left"/>
            </w:pPr>
          </w:p>
        </w:tc>
      </w:tr>
      <w:tr w:rsidR="00316279" w:rsidRPr="003C6DDC" w14:paraId="06D45DC9" w14:textId="77777777" w:rsidTr="00E0024F">
        <w:tc>
          <w:tcPr>
            <w:tcW w:w="4633" w:type="dxa"/>
            <w:tcBorders>
              <w:top w:val="nil"/>
              <w:bottom w:val="nil"/>
            </w:tcBorders>
          </w:tcPr>
          <w:p w14:paraId="2B2C3269" w14:textId="77777777" w:rsidR="00316279" w:rsidRDefault="00316279" w:rsidP="008E0262">
            <w:pPr>
              <w:numPr>
                <w:ilvl w:val="0"/>
                <w:numId w:val="60"/>
              </w:numPr>
              <w:spacing w:before="90" w:after="54"/>
              <w:ind w:left="702"/>
            </w:pPr>
            <w:r>
              <w:t>Kaiser</w:t>
            </w:r>
          </w:p>
        </w:tc>
        <w:tc>
          <w:tcPr>
            <w:tcW w:w="4599" w:type="dxa"/>
          </w:tcPr>
          <w:p w14:paraId="5996BCC3" w14:textId="77777777" w:rsidR="00316279" w:rsidRPr="003C6DDC" w:rsidRDefault="00316279" w:rsidP="00F71752">
            <w:pPr>
              <w:pStyle w:val="BodyText"/>
              <w:spacing w:before="90" w:after="54"/>
              <w:jc w:val="left"/>
            </w:pPr>
          </w:p>
        </w:tc>
      </w:tr>
      <w:tr w:rsidR="00316279" w:rsidRPr="003C6DDC" w14:paraId="6C214290" w14:textId="77777777" w:rsidTr="00E0024F">
        <w:tc>
          <w:tcPr>
            <w:tcW w:w="4633" w:type="dxa"/>
            <w:tcBorders>
              <w:top w:val="nil"/>
              <w:bottom w:val="nil"/>
            </w:tcBorders>
          </w:tcPr>
          <w:p w14:paraId="1C1E8C70" w14:textId="77777777" w:rsidR="00316279" w:rsidRDefault="00BB6E0E" w:rsidP="008E0262">
            <w:pPr>
              <w:numPr>
                <w:ilvl w:val="0"/>
                <w:numId w:val="60"/>
              </w:numPr>
              <w:spacing w:before="90" w:after="54"/>
              <w:ind w:left="702"/>
            </w:pPr>
            <w:r>
              <w:t xml:space="preserve">HDS </w:t>
            </w:r>
          </w:p>
        </w:tc>
        <w:tc>
          <w:tcPr>
            <w:tcW w:w="4599" w:type="dxa"/>
          </w:tcPr>
          <w:p w14:paraId="5AFE62CD" w14:textId="77777777" w:rsidR="00316279" w:rsidRPr="003C6DDC" w:rsidRDefault="00316279" w:rsidP="00F71752">
            <w:pPr>
              <w:pStyle w:val="BodyText"/>
              <w:spacing w:before="90" w:after="54"/>
              <w:jc w:val="left"/>
            </w:pPr>
          </w:p>
        </w:tc>
      </w:tr>
      <w:tr w:rsidR="002C1C1A" w:rsidRPr="003C6DDC" w14:paraId="111DF27F" w14:textId="77777777" w:rsidTr="0021466A">
        <w:trPr>
          <w:trHeight w:val="420"/>
        </w:trPr>
        <w:tc>
          <w:tcPr>
            <w:tcW w:w="4633" w:type="dxa"/>
            <w:vMerge w:val="restart"/>
            <w:tcBorders>
              <w:top w:val="nil"/>
            </w:tcBorders>
          </w:tcPr>
          <w:p w14:paraId="53038453" w14:textId="77777777" w:rsidR="002C1C1A" w:rsidRDefault="002C1C1A" w:rsidP="008E0262">
            <w:pPr>
              <w:numPr>
                <w:ilvl w:val="0"/>
                <w:numId w:val="60"/>
              </w:numPr>
              <w:spacing w:before="90" w:after="54"/>
              <w:ind w:left="702"/>
            </w:pPr>
            <w:r>
              <w:t>VSP</w:t>
            </w:r>
          </w:p>
          <w:p w14:paraId="48F8414A" w14:textId="77777777" w:rsidR="002C1C1A" w:rsidRDefault="002C1C1A" w:rsidP="008E0262">
            <w:pPr>
              <w:numPr>
                <w:ilvl w:val="0"/>
                <w:numId w:val="60"/>
              </w:numPr>
              <w:spacing w:before="90" w:after="54"/>
              <w:ind w:left="702"/>
            </w:pPr>
            <w:r>
              <w:t>HMA Supplemental</w:t>
            </w:r>
          </w:p>
        </w:tc>
        <w:tc>
          <w:tcPr>
            <w:tcW w:w="4599" w:type="dxa"/>
            <w:tcBorders>
              <w:bottom w:val="single" w:sz="4" w:space="0" w:color="auto"/>
            </w:tcBorders>
          </w:tcPr>
          <w:p w14:paraId="76ED8540" w14:textId="77777777" w:rsidR="002C1C1A" w:rsidRPr="003C6DDC" w:rsidRDefault="002C1C1A" w:rsidP="00F71752">
            <w:pPr>
              <w:pStyle w:val="BodyText"/>
              <w:spacing w:before="90" w:after="54"/>
              <w:jc w:val="left"/>
            </w:pPr>
          </w:p>
        </w:tc>
      </w:tr>
      <w:tr w:rsidR="002C1C1A" w:rsidRPr="003C6DDC" w14:paraId="54421F41" w14:textId="77777777" w:rsidTr="0021466A">
        <w:trPr>
          <w:trHeight w:val="420"/>
        </w:trPr>
        <w:tc>
          <w:tcPr>
            <w:tcW w:w="4633" w:type="dxa"/>
            <w:vMerge/>
            <w:tcBorders>
              <w:bottom w:val="nil"/>
            </w:tcBorders>
          </w:tcPr>
          <w:p w14:paraId="0AEA7171" w14:textId="77777777" w:rsidR="002C1C1A" w:rsidRDefault="002C1C1A" w:rsidP="008E0262">
            <w:pPr>
              <w:numPr>
                <w:ilvl w:val="0"/>
                <w:numId w:val="60"/>
              </w:numPr>
              <w:spacing w:before="90" w:after="54"/>
              <w:ind w:left="702"/>
            </w:pPr>
          </w:p>
        </w:tc>
        <w:tc>
          <w:tcPr>
            <w:tcW w:w="4599" w:type="dxa"/>
            <w:tcBorders>
              <w:top w:val="single" w:sz="4" w:space="0" w:color="auto"/>
            </w:tcBorders>
          </w:tcPr>
          <w:p w14:paraId="5F0EC255" w14:textId="77777777" w:rsidR="002C1C1A" w:rsidRPr="003C6DDC" w:rsidRDefault="002C1C1A" w:rsidP="00F71752">
            <w:pPr>
              <w:pStyle w:val="BodyText"/>
              <w:spacing w:before="90" w:after="54"/>
              <w:jc w:val="left"/>
            </w:pPr>
          </w:p>
        </w:tc>
      </w:tr>
      <w:tr w:rsidR="00316279" w:rsidRPr="003C6DDC" w14:paraId="3931CAEE" w14:textId="77777777" w:rsidTr="00E0024F">
        <w:tc>
          <w:tcPr>
            <w:tcW w:w="4633" w:type="dxa"/>
            <w:tcBorders>
              <w:top w:val="nil"/>
            </w:tcBorders>
          </w:tcPr>
          <w:p w14:paraId="44ECAA8F" w14:textId="77777777" w:rsidR="00A13FB7" w:rsidRPr="003C6DDC" w:rsidRDefault="00A13FB7" w:rsidP="00BB6E0E">
            <w:pPr>
              <w:numPr>
                <w:ilvl w:val="0"/>
                <w:numId w:val="60"/>
              </w:numPr>
              <w:spacing w:before="90" w:after="54"/>
              <w:ind w:left="702"/>
            </w:pPr>
            <w:r>
              <w:t xml:space="preserve">Securian </w:t>
            </w:r>
            <w:r w:rsidR="00316279">
              <w:t>Life</w:t>
            </w:r>
          </w:p>
        </w:tc>
        <w:tc>
          <w:tcPr>
            <w:tcW w:w="4599" w:type="dxa"/>
          </w:tcPr>
          <w:p w14:paraId="4658012C" w14:textId="77777777" w:rsidR="00316279" w:rsidRPr="003C6DDC" w:rsidRDefault="00316279" w:rsidP="00F71752">
            <w:pPr>
              <w:pStyle w:val="BodyText"/>
              <w:spacing w:before="90" w:after="54"/>
              <w:jc w:val="left"/>
            </w:pPr>
          </w:p>
        </w:tc>
      </w:tr>
      <w:tr w:rsidR="00316279" w:rsidRPr="003C6DDC" w14:paraId="0E23D32E" w14:textId="77777777" w:rsidTr="00E0024F">
        <w:tc>
          <w:tcPr>
            <w:tcW w:w="4633" w:type="dxa"/>
          </w:tcPr>
          <w:p w14:paraId="4642CD0D" w14:textId="77777777" w:rsidR="00316279" w:rsidRPr="003C6DDC" w:rsidRDefault="00316279" w:rsidP="008E0262">
            <w:pPr>
              <w:numPr>
                <w:ilvl w:val="0"/>
                <w:numId w:val="59"/>
              </w:numPr>
              <w:spacing w:before="90" w:after="54"/>
              <w:ind w:left="360"/>
            </w:pPr>
            <w:r w:rsidRPr="003C6DDC">
              <w:t>What is your process for reconciling issues identified with the vendor?</w:t>
            </w:r>
          </w:p>
        </w:tc>
        <w:tc>
          <w:tcPr>
            <w:tcW w:w="4599" w:type="dxa"/>
          </w:tcPr>
          <w:p w14:paraId="0BC1353B" w14:textId="77777777" w:rsidR="00316279" w:rsidRPr="003C6DDC" w:rsidRDefault="00316279" w:rsidP="00F71752">
            <w:pPr>
              <w:pStyle w:val="BodyText"/>
              <w:spacing w:before="90" w:after="54"/>
              <w:jc w:val="left"/>
            </w:pPr>
          </w:p>
        </w:tc>
      </w:tr>
      <w:tr w:rsidR="00316279" w:rsidRPr="003C6DDC" w14:paraId="5123A2D2" w14:textId="77777777" w:rsidTr="00E0024F">
        <w:tc>
          <w:tcPr>
            <w:tcW w:w="4633" w:type="dxa"/>
          </w:tcPr>
          <w:p w14:paraId="0F694EC6" w14:textId="77777777" w:rsidR="00316279" w:rsidRPr="003C6DDC" w:rsidRDefault="00316279" w:rsidP="008E0262">
            <w:pPr>
              <w:numPr>
                <w:ilvl w:val="0"/>
                <w:numId w:val="59"/>
              </w:numPr>
              <w:spacing w:before="90" w:after="54"/>
              <w:ind w:left="360"/>
            </w:pPr>
            <w:r w:rsidRPr="003C6DDC">
              <w:t>What steps will your auditors take to minimize disruption and reduce the impact of the audit on plan administrators and their staff?</w:t>
            </w:r>
          </w:p>
        </w:tc>
        <w:tc>
          <w:tcPr>
            <w:tcW w:w="4599" w:type="dxa"/>
          </w:tcPr>
          <w:p w14:paraId="55FFCB35" w14:textId="77777777" w:rsidR="00316279" w:rsidRPr="003C6DDC" w:rsidRDefault="00316279" w:rsidP="00F71752">
            <w:pPr>
              <w:pStyle w:val="BodyText"/>
              <w:spacing w:before="90" w:after="54"/>
              <w:jc w:val="left"/>
            </w:pPr>
          </w:p>
        </w:tc>
      </w:tr>
      <w:tr w:rsidR="00316279" w:rsidRPr="003C6DDC" w14:paraId="61E910FB" w14:textId="77777777" w:rsidTr="00E0024F">
        <w:tc>
          <w:tcPr>
            <w:tcW w:w="4633" w:type="dxa"/>
          </w:tcPr>
          <w:p w14:paraId="5F2A21B6" w14:textId="77777777" w:rsidR="00316279" w:rsidRPr="003C6DDC" w:rsidRDefault="00316279" w:rsidP="008E0262">
            <w:pPr>
              <w:numPr>
                <w:ilvl w:val="0"/>
                <w:numId w:val="59"/>
              </w:numPr>
              <w:spacing w:before="90" w:after="54"/>
              <w:ind w:left="360"/>
            </w:pPr>
            <w:bookmarkStart w:id="5" w:name="_GoBack"/>
            <w:bookmarkEnd w:id="5"/>
            <w:r w:rsidRPr="003C6DDC">
              <w:lastRenderedPageBreak/>
              <w:t>How will your auditors resolve problems/discrepancies that may occur during the audit (i.e., interpersonal problems or interpretation of contractual obligations)?</w:t>
            </w:r>
          </w:p>
        </w:tc>
        <w:tc>
          <w:tcPr>
            <w:tcW w:w="4599" w:type="dxa"/>
          </w:tcPr>
          <w:p w14:paraId="6E5C31A2" w14:textId="77777777" w:rsidR="00316279" w:rsidRPr="003C6DDC" w:rsidRDefault="00316279" w:rsidP="00F71752">
            <w:pPr>
              <w:pStyle w:val="BodyText"/>
              <w:spacing w:before="90" w:after="54"/>
              <w:jc w:val="left"/>
            </w:pPr>
          </w:p>
        </w:tc>
      </w:tr>
      <w:tr w:rsidR="00316279" w:rsidRPr="003C6DDC" w14:paraId="5C438B57" w14:textId="77777777" w:rsidTr="00E0024F">
        <w:tc>
          <w:tcPr>
            <w:tcW w:w="4633" w:type="dxa"/>
          </w:tcPr>
          <w:p w14:paraId="453D5436" w14:textId="77777777" w:rsidR="00316279" w:rsidRPr="003C6DDC" w:rsidRDefault="00316279" w:rsidP="008E0262">
            <w:pPr>
              <w:numPr>
                <w:ilvl w:val="0"/>
                <w:numId w:val="59"/>
              </w:numPr>
              <w:spacing w:before="90" w:after="54"/>
              <w:ind w:left="360"/>
            </w:pPr>
            <w:r w:rsidRPr="003C6DDC">
              <w:rPr>
                <w:szCs w:val="24"/>
              </w:rPr>
              <w:t xml:space="preserve">If your audit uncovers claims administration weaknesses, how are these discussed with the vendor prior to inclusion in your final report?  </w:t>
            </w:r>
          </w:p>
        </w:tc>
        <w:tc>
          <w:tcPr>
            <w:tcW w:w="4599" w:type="dxa"/>
          </w:tcPr>
          <w:p w14:paraId="5CD46C17" w14:textId="77777777" w:rsidR="00316279" w:rsidRPr="003C6DDC" w:rsidRDefault="00316279" w:rsidP="00F71752">
            <w:pPr>
              <w:pStyle w:val="BodyText"/>
              <w:spacing w:before="90" w:after="54"/>
              <w:jc w:val="left"/>
            </w:pPr>
          </w:p>
        </w:tc>
      </w:tr>
      <w:tr w:rsidR="00316279" w:rsidRPr="003C6DDC" w14:paraId="09A11D19" w14:textId="77777777" w:rsidTr="00E0024F">
        <w:tc>
          <w:tcPr>
            <w:tcW w:w="4633" w:type="dxa"/>
            <w:tcBorders>
              <w:bottom w:val="single" w:sz="8" w:space="0" w:color="auto"/>
            </w:tcBorders>
          </w:tcPr>
          <w:p w14:paraId="26457268" w14:textId="77777777" w:rsidR="00316279" w:rsidRPr="003C6DDC" w:rsidRDefault="00316279" w:rsidP="008E0262">
            <w:pPr>
              <w:numPr>
                <w:ilvl w:val="0"/>
                <w:numId w:val="59"/>
              </w:numPr>
              <w:spacing w:before="90" w:after="54"/>
              <w:ind w:left="360"/>
            </w:pPr>
            <w:r w:rsidRPr="003C6DDC">
              <w:t>Explain how your auditors emphasize and/or report on areas which</w:t>
            </w:r>
            <w:r>
              <w:t>,</w:t>
            </w:r>
            <w:r w:rsidRPr="003C6DDC">
              <w:t xml:space="preserve"> if changed or corrected, could result in cost savings to the program.</w:t>
            </w:r>
          </w:p>
        </w:tc>
        <w:tc>
          <w:tcPr>
            <w:tcW w:w="4599" w:type="dxa"/>
            <w:tcBorders>
              <w:bottom w:val="single" w:sz="8" w:space="0" w:color="auto"/>
            </w:tcBorders>
          </w:tcPr>
          <w:p w14:paraId="5142C58A" w14:textId="77777777" w:rsidR="00316279" w:rsidRPr="003C6DDC" w:rsidRDefault="00316279" w:rsidP="00F71752">
            <w:pPr>
              <w:pStyle w:val="BodyText"/>
              <w:spacing w:before="90" w:after="54"/>
              <w:jc w:val="left"/>
            </w:pPr>
          </w:p>
        </w:tc>
      </w:tr>
      <w:tr w:rsidR="00316279" w:rsidRPr="003C6DDC" w14:paraId="58757B9D" w14:textId="77777777" w:rsidTr="00E0024F">
        <w:tc>
          <w:tcPr>
            <w:tcW w:w="4633" w:type="dxa"/>
            <w:tcBorders>
              <w:bottom w:val="nil"/>
            </w:tcBorders>
          </w:tcPr>
          <w:p w14:paraId="04E5F305" w14:textId="77777777" w:rsidR="00316279" w:rsidRPr="009700E8" w:rsidRDefault="00316279" w:rsidP="008E0262">
            <w:pPr>
              <w:numPr>
                <w:ilvl w:val="0"/>
                <w:numId w:val="59"/>
              </w:numPr>
              <w:spacing w:before="90" w:after="54"/>
              <w:ind w:left="360"/>
              <w:rPr>
                <w:szCs w:val="24"/>
              </w:rPr>
            </w:pPr>
            <w:r w:rsidRPr="009700E8">
              <w:rPr>
                <w:szCs w:val="24"/>
              </w:rPr>
              <w:t>Confirm the claims audit will include</w:t>
            </w:r>
            <w:r>
              <w:rPr>
                <w:szCs w:val="24"/>
              </w:rPr>
              <w:t xml:space="preserve"> electronic</w:t>
            </w:r>
            <w:r w:rsidRPr="009700E8">
              <w:rPr>
                <w:szCs w:val="24"/>
              </w:rPr>
              <w:t xml:space="preserve"> testing of 100% of all claims processed for each of the following.  Provide an explanation if the proposal does not </w:t>
            </w:r>
            <w:r>
              <w:rPr>
                <w:szCs w:val="24"/>
              </w:rPr>
              <w:t xml:space="preserve">electronically </w:t>
            </w:r>
            <w:r w:rsidRPr="009700E8">
              <w:rPr>
                <w:szCs w:val="24"/>
              </w:rPr>
              <w:t>test 100% or does not perform the stated task for a specific benefit category.</w:t>
            </w:r>
          </w:p>
        </w:tc>
        <w:tc>
          <w:tcPr>
            <w:tcW w:w="4599" w:type="dxa"/>
            <w:tcBorders>
              <w:bottom w:val="nil"/>
            </w:tcBorders>
          </w:tcPr>
          <w:p w14:paraId="04A8BD5E" w14:textId="77777777" w:rsidR="00316279" w:rsidRPr="003C6DDC" w:rsidRDefault="00316279" w:rsidP="00F71752">
            <w:pPr>
              <w:pStyle w:val="BodyText"/>
              <w:spacing w:before="90" w:after="54"/>
              <w:jc w:val="left"/>
            </w:pPr>
          </w:p>
        </w:tc>
      </w:tr>
      <w:tr w:rsidR="00316279" w:rsidRPr="003C6DDC" w14:paraId="58BA379A" w14:textId="77777777" w:rsidTr="00E0024F">
        <w:tc>
          <w:tcPr>
            <w:tcW w:w="4633" w:type="dxa"/>
            <w:tcBorders>
              <w:top w:val="nil"/>
              <w:bottom w:val="nil"/>
            </w:tcBorders>
          </w:tcPr>
          <w:p w14:paraId="2E142647" w14:textId="77777777" w:rsidR="00316279" w:rsidRPr="009700E8" w:rsidRDefault="00316279" w:rsidP="008E0262">
            <w:pPr>
              <w:numPr>
                <w:ilvl w:val="1"/>
                <w:numId w:val="59"/>
              </w:numPr>
              <w:spacing w:before="90" w:after="54"/>
              <w:ind w:left="720"/>
              <w:rPr>
                <w:szCs w:val="24"/>
              </w:rPr>
            </w:pPr>
            <w:r>
              <w:rPr>
                <w:szCs w:val="24"/>
              </w:rPr>
              <w:t>P</w:t>
            </w:r>
            <w:r w:rsidRPr="009700E8">
              <w:rPr>
                <w:szCs w:val="24"/>
              </w:rPr>
              <w:t>atient eligibility on the date of service(s) with comparison to EUTF records</w:t>
            </w:r>
            <w:r>
              <w:rPr>
                <w:szCs w:val="24"/>
              </w:rPr>
              <w:t>;</w:t>
            </w:r>
          </w:p>
          <w:p w14:paraId="560D4F61" w14:textId="77777777" w:rsidR="00316279" w:rsidRPr="009700E8" w:rsidRDefault="00316279" w:rsidP="008E0262">
            <w:pPr>
              <w:numPr>
                <w:ilvl w:val="1"/>
                <w:numId w:val="59"/>
              </w:numPr>
              <w:spacing w:before="90" w:after="54"/>
              <w:ind w:left="720"/>
              <w:rPr>
                <w:szCs w:val="24"/>
              </w:rPr>
            </w:pPr>
            <w:r>
              <w:rPr>
                <w:szCs w:val="24"/>
              </w:rPr>
              <w:t>P</w:t>
            </w:r>
            <w:r w:rsidRPr="009700E8">
              <w:rPr>
                <w:szCs w:val="24"/>
              </w:rPr>
              <w:t>otential duplication of payments</w:t>
            </w:r>
            <w:r>
              <w:rPr>
                <w:szCs w:val="24"/>
              </w:rPr>
              <w:t>;</w:t>
            </w:r>
          </w:p>
        </w:tc>
        <w:tc>
          <w:tcPr>
            <w:tcW w:w="4599" w:type="dxa"/>
            <w:tcBorders>
              <w:top w:val="nil"/>
            </w:tcBorders>
          </w:tcPr>
          <w:p w14:paraId="57AB110E" w14:textId="77777777" w:rsidR="00316279" w:rsidRPr="003C6DDC" w:rsidRDefault="00316279" w:rsidP="00F71752">
            <w:pPr>
              <w:pStyle w:val="BodyText"/>
              <w:spacing w:before="90" w:after="54"/>
              <w:jc w:val="left"/>
            </w:pPr>
          </w:p>
        </w:tc>
      </w:tr>
      <w:tr w:rsidR="00316279" w:rsidRPr="003C6DDC" w14:paraId="794B0360" w14:textId="77777777" w:rsidTr="00E0024F">
        <w:tc>
          <w:tcPr>
            <w:tcW w:w="4633" w:type="dxa"/>
            <w:tcBorders>
              <w:top w:val="nil"/>
              <w:bottom w:val="nil"/>
            </w:tcBorders>
          </w:tcPr>
          <w:p w14:paraId="7AF3EFE6" w14:textId="77777777" w:rsidR="00316279" w:rsidRPr="009700E8" w:rsidRDefault="00316279" w:rsidP="008E0262">
            <w:pPr>
              <w:numPr>
                <w:ilvl w:val="1"/>
                <w:numId w:val="59"/>
              </w:numPr>
              <w:spacing w:before="90" w:after="54"/>
              <w:ind w:left="720"/>
              <w:rPr>
                <w:szCs w:val="24"/>
              </w:rPr>
            </w:pPr>
            <w:r>
              <w:rPr>
                <w:szCs w:val="24"/>
              </w:rPr>
              <w:t>R</w:t>
            </w:r>
            <w:r w:rsidRPr="009700E8">
              <w:rPr>
                <w:szCs w:val="24"/>
              </w:rPr>
              <w:t>eimbursement of expenses excluded or limited by plan design</w:t>
            </w:r>
            <w:r>
              <w:rPr>
                <w:szCs w:val="24"/>
              </w:rPr>
              <w:t>;</w:t>
            </w:r>
          </w:p>
        </w:tc>
        <w:tc>
          <w:tcPr>
            <w:tcW w:w="4599" w:type="dxa"/>
          </w:tcPr>
          <w:p w14:paraId="7B474C67" w14:textId="77777777" w:rsidR="00316279" w:rsidRPr="003C6DDC" w:rsidRDefault="00316279" w:rsidP="00F71752">
            <w:pPr>
              <w:pStyle w:val="BodyText"/>
              <w:spacing w:before="90" w:after="54"/>
              <w:jc w:val="left"/>
            </w:pPr>
          </w:p>
        </w:tc>
      </w:tr>
      <w:tr w:rsidR="00316279" w:rsidRPr="003C6DDC" w14:paraId="61448129" w14:textId="77777777" w:rsidTr="00E0024F">
        <w:tc>
          <w:tcPr>
            <w:tcW w:w="4633" w:type="dxa"/>
            <w:tcBorders>
              <w:top w:val="nil"/>
              <w:bottom w:val="nil"/>
            </w:tcBorders>
          </w:tcPr>
          <w:p w14:paraId="4DCD72BC" w14:textId="77777777" w:rsidR="00316279" w:rsidRPr="009700E8" w:rsidRDefault="00316279" w:rsidP="008E0262">
            <w:pPr>
              <w:numPr>
                <w:ilvl w:val="1"/>
                <w:numId w:val="59"/>
              </w:numPr>
              <w:spacing w:before="90" w:after="54"/>
              <w:ind w:left="720"/>
              <w:rPr>
                <w:szCs w:val="24"/>
              </w:rPr>
            </w:pPr>
            <w:r>
              <w:rPr>
                <w:szCs w:val="24"/>
              </w:rPr>
              <w:t>A</w:t>
            </w:r>
            <w:r w:rsidRPr="009700E8">
              <w:rPr>
                <w:szCs w:val="24"/>
              </w:rPr>
              <w:t>ppropriate patient cost-shares (i.e., copayment, deductible, coinsurance)</w:t>
            </w:r>
            <w:r>
              <w:rPr>
                <w:szCs w:val="24"/>
              </w:rPr>
              <w:t>; and</w:t>
            </w:r>
          </w:p>
        </w:tc>
        <w:tc>
          <w:tcPr>
            <w:tcW w:w="4599" w:type="dxa"/>
          </w:tcPr>
          <w:p w14:paraId="5DB76FAF" w14:textId="77777777" w:rsidR="00316279" w:rsidRPr="003C6DDC" w:rsidRDefault="00316279" w:rsidP="00F71752">
            <w:pPr>
              <w:pStyle w:val="BodyText"/>
              <w:spacing w:before="90" w:after="54"/>
              <w:jc w:val="left"/>
            </w:pPr>
          </w:p>
        </w:tc>
      </w:tr>
      <w:tr w:rsidR="00316279" w:rsidRPr="003C6DDC" w14:paraId="274FE40F" w14:textId="77777777" w:rsidTr="00E0024F">
        <w:tc>
          <w:tcPr>
            <w:tcW w:w="4633" w:type="dxa"/>
            <w:tcBorders>
              <w:top w:val="nil"/>
            </w:tcBorders>
          </w:tcPr>
          <w:p w14:paraId="1C1BF403" w14:textId="77777777" w:rsidR="00316279" w:rsidRPr="009700E8" w:rsidRDefault="00316279" w:rsidP="008E0262">
            <w:pPr>
              <w:numPr>
                <w:ilvl w:val="1"/>
                <w:numId w:val="59"/>
              </w:numPr>
              <w:spacing w:before="90" w:after="54"/>
              <w:ind w:left="720"/>
              <w:rPr>
                <w:szCs w:val="24"/>
              </w:rPr>
            </w:pPr>
            <w:r>
              <w:rPr>
                <w:szCs w:val="24"/>
              </w:rPr>
              <w:t>C</w:t>
            </w:r>
            <w:r w:rsidRPr="009700E8">
              <w:rPr>
                <w:szCs w:val="24"/>
              </w:rPr>
              <w:t>onsistency in coordination of benefits, including subrogation and workers’ compensation (not applicable to life)</w:t>
            </w:r>
            <w:r>
              <w:rPr>
                <w:szCs w:val="24"/>
              </w:rPr>
              <w:t>.</w:t>
            </w:r>
          </w:p>
        </w:tc>
        <w:tc>
          <w:tcPr>
            <w:tcW w:w="4599" w:type="dxa"/>
          </w:tcPr>
          <w:p w14:paraId="776CE310" w14:textId="77777777" w:rsidR="00316279" w:rsidRPr="003C6DDC" w:rsidRDefault="00316279" w:rsidP="00F71752">
            <w:pPr>
              <w:pStyle w:val="BodyText"/>
              <w:spacing w:before="90" w:after="54"/>
              <w:jc w:val="left"/>
            </w:pPr>
          </w:p>
        </w:tc>
      </w:tr>
      <w:tr w:rsidR="00316279" w:rsidRPr="003C6DDC" w14:paraId="7DFF89A0" w14:textId="77777777" w:rsidTr="00E0024F">
        <w:tc>
          <w:tcPr>
            <w:tcW w:w="4633" w:type="dxa"/>
            <w:tcBorders>
              <w:bottom w:val="single" w:sz="8" w:space="0" w:color="auto"/>
            </w:tcBorders>
          </w:tcPr>
          <w:p w14:paraId="3EECE80B" w14:textId="77777777" w:rsidR="00316279" w:rsidRPr="003C6DDC" w:rsidRDefault="00316279" w:rsidP="008E0262">
            <w:pPr>
              <w:numPr>
                <w:ilvl w:val="0"/>
                <w:numId w:val="59"/>
              </w:numPr>
              <w:spacing w:before="90" w:after="54"/>
              <w:ind w:left="360"/>
            </w:pPr>
            <w:r w:rsidRPr="003C6DDC">
              <w:t>How will you verify the validity of any processing errors discovered during an electronic review of claims?</w:t>
            </w:r>
          </w:p>
        </w:tc>
        <w:tc>
          <w:tcPr>
            <w:tcW w:w="4599" w:type="dxa"/>
          </w:tcPr>
          <w:p w14:paraId="218ECA9C" w14:textId="77777777" w:rsidR="00316279" w:rsidRPr="003C6DDC" w:rsidRDefault="00316279" w:rsidP="00F71752">
            <w:pPr>
              <w:pStyle w:val="BodyText"/>
              <w:spacing w:before="90" w:after="54"/>
              <w:jc w:val="left"/>
            </w:pPr>
          </w:p>
        </w:tc>
      </w:tr>
      <w:tr w:rsidR="00316279" w:rsidRPr="003C6DDC" w14:paraId="63516ECD" w14:textId="77777777" w:rsidTr="00E0024F">
        <w:tc>
          <w:tcPr>
            <w:tcW w:w="4633" w:type="dxa"/>
          </w:tcPr>
          <w:p w14:paraId="4F4FBFDA" w14:textId="77777777" w:rsidR="00316279" w:rsidRPr="009700E8" w:rsidRDefault="00316279" w:rsidP="00251D8A">
            <w:pPr>
              <w:numPr>
                <w:ilvl w:val="0"/>
                <w:numId w:val="59"/>
              </w:numPr>
              <w:spacing w:before="90" w:after="54"/>
              <w:ind w:left="345"/>
            </w:pPr>
            <w:r w:rsidRPr="009700E8">
              <w:t xml:space="preserve">Each performance guarantee requires confirmation of the measures self-reported to EUTF.  Provide an overview </w:t>
            </w:r>
            <w:r w:rsidRPr="009700E8">
              <w:lastRenderedPageBreak/>
              <w:t xml:space="preserve">of the process you propose to </w:t>
            </w:r>
            <w:r>
              <w:t>ensure</w:t>
            </w:r>
            <w:r w:rsidRPr="009700E8">
              <w:t xml:space="preserve"> compliance with performance guarantees.</w:t>
            </w:r>
          </w:p>
        </w:tc>
        <w:tc>
          <w:tcPr>
            <w:tcW w:w="4599" w:type="dxa"/>
          </w:tcPr>
          <w:p w14:paraId="417FEA6F" w14:textId="77777777" w:rsidR="00316279" w:rsidRPr="003C6DDC" w:rsidRDefault="00316279" w:rsidP="00F71752">
            <w:pPr>
              <w:pStyle w:val="BodyText"/>
              <w:spacing w:before="90" w:after="54"/>
              <w:jc w:val="left"/>
            </w:pPr>
          </w:p>
        </w:tc>
      </w:tr>
      <w:tr w:rsidR="00316279" w:rsidRPr="003C6DDC" w14:paraId="41D748DB" w14:textId="77777777" w:rsidTr="00E0024F">
        <w:tc>
          <w:tcPr>
            <w:tcW w:w="4633" w:type="dxa"/>
          </w:tcPr>
          <w:p w14:paraId="46149D71" w14:textId="77777777" w:rsidR="00316279" w:rsidRPr="003C6DDC" w:rsidRDefault="00316279" w:rsidP="008E0262">
            <w:pPr>
              <w:numPr>
                <w:ilvl w:val="0"/>
                <w:numId w:val="59"/>
              </w:numPr>
              <w:spacing w:before="90" w:after="54"/>
              <w:ind w:left="360"/>
              <w:rPr>
                <w:szCs w:val="24"/>
              </w:rPr>
            </w:pPr>
            <w:r w:rsidRPr="001A3795">
              <w:rPr>
                <w:szCs w:val="24"/>
              </w:rPr>
              <w:t xml:space="preserve">Confirm </w:t>
            </w:r>
            <w:r>
              <w:rPr>
                <w:szCs w:val="24"/>
              </w:rPr>
              <w:t>each sampled claim will be reviewed for the administrative components outlined in the Scope of Work (Section IV).  Provide an explanation if a stated task(s) is not proposed for all claims and distinguish counts accordingly.</w:t>
            </w:r>
          </w:p>
        </w:tc>
        <w:tc>
          <w:tcPr>
            <w:tcW w:w="4599" w:type="dxa"/>
          </w:tcPr>
          <w:p w14:paraId="1FE8D244" w14:textId="77777777" w:rsidR="00316279" w:rsidRPr="003C6DDC" w:rsidRDefault="00316279" w:rsidP="00F71752">
            <w:pPr>
              <w:pStyle w:val="BodyText"/>
              <w:spacing w:before="90" w:after="54"/>
              <w:jc w:val="left"/>
            </w:pPr>
          </w:p>
        </w:tc>
      </w:tr>
      <w:tr w:rsidR="00316279" w:rsidRPr="003C6DDC" w14:paraId="097E9AC3" w14:textId="77777777" w:rsidTr="00E0024F">
        <w:tc>
          <w:tcPr>
            <w:tcW w:w="4633" w:type="dxa"/>
          </w:tcPr>
          <w:p w14:paraId="7B12BE57" w14:textId="77777777" w:rsidR="00316279" w:rsidRPr="003C6DDC" w:rsidRDefault="00316279" w:rsidP="008E0262">
            <w:pPr>
              <w:numPr>
                <w:ilvl w:val="0"/>
                <w:numId w:val="59"/>
              </w:numPr>
              <w:spacing w:before="90" w:after="54"/>
              <w:ind w:left="360"/>
            </w:pPr>
            <w:r w:rsidRPr="003C6DDC">
              <w:t>Indicate how your auditors define errors; explain any weighting.  Will your definition be consistent with that used in the administrator’s established guarantees?</w:t>
            </w:r>
          </w:p>
        </w:tc>
        <w:tc>
          <w:tcPr>
            <w:tcW w:w="4599" w:type="dxa"/>
          </w:tcPr>
          <w:p w14:paraId="191D0612" w14:textId="77777777" w:rsidR="00316279" w:rsidRPr="003C6DDC" w:rsidRDefault="00316279" w:rsidP="00F71752">
            <w:pPr>
              <w:pStyle w:val="BodyText"/>
              <w:spacing w:before="90" w:after="54"/>
              <w:jc w:val="left"/>
            </w:pPr>
          </w:p>
        </w:tc>
      </w:tr>
      <w:tr w:rsidR="00316279" w:rsidRPr="003C6DDC" w14:paraId="416971ED" w14:textId="77777777" w:rsidTr="00E0024F">
        <w:tc>
          <w:tcPr>
            <w:tcW w:w="4633" w:type="dxa"/>
          </w:tcPr>
          <w:p w14:paraId="5903E37C" w14:textId="77777777" w:rsidR="00316279" w:rsidRPr="003C6DDC" w:rsidRDefault="00316279" w:rsidP="008E0262">
            <w:pPr>
              <w:numPr>
                <w:ilvl w:val="0"/>
                <w:numId w:val="59"/>
              </w:numPr>
              <w:spacing w:before="90" w:after="54"/>
              <w:ind w:left="360"/>
            </w:pPr>
            <w:r w:rsidRPr="003C6DDC">
              <w:t xml:space="preserve">Provide your definition of payment and non-financial errors with mention of any overlap in classification of procedural errors and payment errors.  </w:t>
            </w:r>
          </w:p>
        </w:tc>
        <w:tc>
          <w:tcPr>
            <w:tcW w:w="4599" w:type="dxa"/>
          </w:tcPr>
          <w:p w14:paraId="053AF22E" w14:textId="77777777" w:rsidR="00316279" w:rsidRPr="003C6DDC" w:rsidRDefault="00316279" w:rsidP="00F71752">
            <w:pPr>
              <w:pStyle w:val="BodyText"/>
              <w:spacing w:before="90" w:after="54"/>
              <w:jc w:val="left"/>
            </w:pPr>
          </w:p>
        </w:tc>
      </w:tr>
      <w:tr w:rsidR="00316279" w:rsidRPr="003C6DDC" w14:paraId="4CD24A89" w14:textId="77777777" w:rsidTr="00E0024F">
        <w:tc>
          <w:tcPr>
            <w:tcW w:w="4633" w:type="dxa"/>
          </w:tcPr>
          <w:p w14:paraId="0544792D" w14:textId="77777777" w:rsidR="00316279" w:rsidRPr="003C6DDC" w:rsidRDefault="00316279" w:rsidP="008E0262">
            <w:pPr>
              <w:numPr>
                <w:ilvl w:val="0"/>
                <w:numId w:val="59"/>
              </w:numPr>
              <w:spacing w:before="90" w:after="54"/>
              <w:ind w:left="360"/>
            </w:pPr>
            <w:r w:rsidRPr="003C6DDC">
              <w:t>How will you evaluate the automated system used to process/pay claims?  How will you make an assessment of any systems that are not automated?</w:t>
            </w:r>
          </w:p>
        </w:tc>
        <w:tc>
          <w:tcPr>
            <w:tcW w:w="4599" w:type="dxa"/>
          </w:tcPr>
          <w:p w14:paraId="2EE9724A" w14:textId="77777777" w:rsidR="00316279" w:rsidRPr="003C6DDC" w:rsidRDefault="00316279" w:rsidP="00F71752">
            <w:pPr>
              <w:pStyle w:val="BodyText"/>
              <w:spacing w:before="90" w:after="54"/>
              <w:jc w:val="left"/>
            </w:pPr>
          </w:p>
        </w:tc>
      </w:tr>
      <w:tr w:rsidR="00316279" w:rsidRPr="003C6DDC" w14:paraId="5740DD6A" w14:textId="77777777" w:rsidTr="00E0024F">
        <w:tc>
          <w:tcPr>
            <w:tcW w:w="4633" w:type="dxa"/>
          </w:tcPr>
          <w:p w14:paraId="3A8258D0" w14:textId="77777777" w:rsidR="00316279" w:rsidRPr="003C6DDC" w:rsidRDefault="00316279" w:rsidP="008E0262">
            <w:pPr>
              <w:numPr>
                <w:ilvl w:val="0"/>
                <w:numId w:val="59"/>
              </w:numPr>
              <w:spacing w:before="90" w:after="54"/>
              <w:ind w:left="360"/>
            </w:pPr>
            <w:r w:rsidRPr="003C6DDC">
              <w:t>How will you assess how well manual systems are integrated with automated systems?</w:t>
            </w:r>
          </w:p>
        </w:tc>
        <w:tc>
          <w:tcPr>
            <w:tcW w:w="4599" w:type="dxa"/>
          </w:tcPr>
          <w:p w14:paraId="359604BF" w14:textId="77777777" w:rsidR="00316279" w:rsidRPr="003C6DDC" w:rsidRDefault="00316279" w:rsidP="00F71752">
            <w:pPr>
              <w:pStyle w:val="BodyText"/>
              <w:spacing w:before="90" w:after="54"/>
              <w:jc w:val="left"/>
            </w:pPr>
          </w:p>
        </w:tc>
      </w:tr>
      <w:tr w:rsidR="00316279" w:rsidRPr="003C6DDC" w14:paraId="4AAF1319" w14:textId="77777777" w:rsidTr="00E0024F">
        <w:tc>
          <w:tcPr>
            <w:tcW w:w="4633" w:type="dxa"/>
          </w:tcPr>
          <w:p w14:paraId="6E7B1707" w14:textId="77777777" w:rsidR="00316279" w:rsidRPr="003C6DDC" w:rsidRDefault="00316279" w:rsidP="008E0262">
            <w:pPr>
              <w:numPr>
                <w:ilvl w:val="0"/>
                <w:numId w:val="59"/>
              </w:numPr>
              <w:spacing w:before="90" w:after="54"/>
              <w:ind w:left="360"/>
            </w:pPr>
            <w:r w:rsidRPr="003C6DDC">
              <w:t>How will you assess system edits, linkages among systems and the frequency and level of manual intervention by administrators/staff?</w:t>
            </w:r>
          </w:p>
        </w:tc>
        <w:tc>
          <w:tcPr>
            <w:tcW w:w="4599" w:type="dxa"/>
          </w:tcPr>
          <w:p w14:paraId="032F5A7D" w14:textId="77777777" w:rsidR="00316279" w:rsidRPr="003C6DDC" w:rsidRDefault="00316279" w:rsidP="00F71752">
            <w:pPr>
              <w:pStyle w:val="BodyText"/>
              <w:spacing w:before="90" w:after="54"/>
              <w:jc w:val="left"/>
            </w:pPr>
          </w:p>
        </w:tc>
      </w:tr>
    </w:tbl>
    <w:p w14:paraId="397C8DF0" w14:textId="77777777" w:rsidR="00316279" w:rsidRPr="0069777B" w:rsidRDefault="00316279" w:rsidP="00316279">
      <w:pPr>
        <w:ind w:left="720"/>
        <w:jc w:val="both"/>
      </w:pPr>
    </w:p>
    <w:p w14:paraId="7A5DF139" w14:textId="77777777" w:rsidR="00A35144" w:rsidRPr="00316279" w:rsidRDefault="00DE5B55" w:rsidP="00585B20">
      <w:pPr>
        <w:pStyle w:val="BodyText"/>
        <w:keepNext/>
        <w:pBdr>
          <w:top w:val="single" w:sz="4" w:space="1" w:color="auto"/>
          <w:left w:val="single" w:sz="4" w:space="4" w:color="auto"/>
          <w:bottom w:val="single" w:sz="4" w:space="1" w:color="auto"/>
          <w:right w:val="single" w:sz="4" w:space="4" w:color="auto"/>
        </w:pBdr>
        <w:spacing w:after="240"/>
        <w:rPr>
          <w:rStyle w:val="IntenseReference"/>
          <w:color w:val="FF0000"/>
        </w:rPr>
      </w:pPr>
      <w:r w:rsidRPr="00316279">
        <w:rPr>
          <w:rStyle w:val="IntenseReference"/>
          <w:color w:val="FF0000"/>
        </w:rPr>
        <w:t>H</w:t>
      </w:r>
      <w:r w:rsidR="00A35144" w:rsidRPr="00316279">
        <w:rPr>
          <w:rStyle w:val="IntenseReference"/>
          <w:color w:val="FF0000"/>
        </w:rPr>
        <w:t>. Medical Audits – HMSA and Kaiser</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4629"/>
        <w:gridCol w:w="4603"/>
      </w:tblGrid>
      <w:tr w:rsidR="00316279" w:rsidRPr="003C6DDC" w14:paraId="05F5127F" w14:textId="77777777" w:rsidTr="00A13FB7">
        <w:trPr>
          <w:tblHeader/>
        </w:trPr>
        <w:tc>
          <w:tcPr>
            <w:tcW w:w="4629" w:type="dxa"/>
          </w:tcPr>
          <w:p w14:paraId="00FC0B07" w14:textId="4D4FF17D" w:rsidR="00316279" w:rsidRPr="003C6DDC" w:rsidRDefault="00316279" w:rsidP="00F71752">
            <w:pPr>
              <w:pStyle w:val="BodyText"/>
              <w:spacing w:before="90" w:after="54"/>
              <w:ind w:left="-107"/>
              <w:jc w:val="center"/>
              <w:rPr>
                <w:b/>
              </w:rPr>
            </w:pPr>
            <w:r>
              <w:rPr>
                <w:b/>
                <w:bCs/>
                <w:smallCaps/>
              </w:rPr>
              <w:t>H</w:t>
            </w:r>
            <w:r w:rsidRPr="003C6DDC">
              <w:rPr>
                <w:b/>
                <w:bCs/>
                <w:smallCaps/>
              </w:rPr>
              <w:t xml:space="preserve">. </w:t>
            </w:r>
            <w:r>
              <w:rPr>
                <w:b/>
                <w:bCs/>
                <w:smallCaps/>
              </w:rPr>
              <w:t xml:space="preserve"> </w:t>
            </w:r>
            <w:r w:rsidRPr="003C6DDC">
              <w:rPr>
                <w:b/>
                <w:bCs/>
                <w:smallCaps/>
              </w:rPr>
              <w:t xml:space="preserve">MEDICAL AUDITS </w:t>
            </w:r>
            <w:r>
              <w:rPr>
                <w:b/>
                <w:bCs/>
                <w:smallCaps/>
              </w:rPr>
              <w:t xml:space="preserve">– HMSA </w:t>
            </w:r>
            <w:r w:rsidR="0021466A">
              <w:rPr>
                <w:b/>
                <w:bCs/>
                <w:smallCaps/>
              </w:rPr>
              <w:t>/ KAISER</w:t>
            </w:r>
          </w:p>
        </w:tc>
        <w:tc>
          <w:tcPr>
            <w:tcW w:w="4603" w:type="dxa"/>
          </w:tcPr>
          <w:p w14:paraId="603FADA2" w14:textId="77777777" w:rsidR="00316279" w:rsidRPr="003C6DDC" w:rsidRDefault="00316279" w:rsidP="00F71752">
            <w:pPr>
              <w:pStyle w:val="BodyText"/>
              <w:spacing w:before="90" w:after="54"/>
              <w:jc w:val="center"/>
            </w:pPr>
            <w:r>
              <w:rPr>
                <w:b/>
              </w:rPr>
              <w:t>VENDOR RESPONSE</w:t>
            </w:r>
          </w:p>
        </w:tc>
      </w:tr>
      <w:tr w:rsidR="00316279" w:rsidRPr="003C6DDC" w14:paraId="1BAC6072" w14:textId="77777777" w:rsidTr="00A13FB7">
        <w:tc>
          <w:tcPr>
            <w:tcW w:w="4629" w:type="dxa"/>
            <w:tcBorders>
              <w:bottom w:val="single" w:sz="8" w:space="0" w:color="auto"/>
            </w:tcBorders>
          </w:tcPr>
          <w:p w14:paraId="25D34DA2" w14:textId="77777777" w:rsidR="00316279" w:rsidRPr="003C6DDC" w:rsidRDefault="00316279" w:rsidP="008E0262">
            <w:pPr>
              <w:numPr>
                <w:ilvl w:val="0"/>
                <w:numId w:val="62"/>
              </w:numPr>
              <w:tabs>
                <w:tab w:val="left" w:pos="717"/>
              </w:tabs>
              <w:spacing w:before="90" w:after="54"/>
              <w:ind w:left="342"/>
            </w:pPr>
            <w:r w:rsidRPr="00BA328E">
              <w:t xml:space="preserve">Will you determine if pre-certification for out-of-network admissions has been obtained </w:t>
            </w:r>
            <w:r>
              <w:t xml:space="preserve">by </w:t>
            </w:r>
            <w:r w:rsidRPr="00BA328E">
              <w:t>the vendors</w:t>
            </w:r>
            <w:r>
              <w:t xml:space="preserve"> prior to benefit determination</w:t>
            </w:r>
            <w:r w:rsidRPr="00BA328E">
              <w:t>?</w:t>
            </w:r>
          </w:p>
        </w:tc>
        <w:tc>
          <w:tcPr>
            <w:tcW w:w="4603" w:type="dxa"/>
            <w:tcBorders>
              <w:bottom w:val="single" w:sz="8" w:space="0" w:color="auto"/>
            </w:tcBorders>
          </w:tcPr>
          <w:p w14:paraId="3655FBDF" w14:textId="77777777" w:rsidR="00316279" w:rsidRPr="003C6DDC" w:rsidRDefault="00316279" w:rsidP="00F71752">
            <w:pPr>
              <w:pStyle w:val="BodyText"/>
              <w:spacing w:before="90" w:after="54"/>
              <w:jc w:val="left"/>
            </w:pPr>
          </w:p>
        </w:tc>
      </w:tr>
      <w:tr w:rsidR="00316279" w:rsidRPr="003C6DDC" w14:paraId="7986AA57" w14:textId="77777777" w:rsidTr="00A13FB7">
        <w:tc>
          <w:tcPr>
            <w:tcW w:w="4629" w:type="dxa"/>
            <w:tcBorders>
              <w:bottom w:val="single" w:sz="8" w:space="0" w:color="auto"/>
            </w:tcBorders>
          </w:tcPr>
          <w:p w14:paraId="3EFCC55D" w14:textId="77777777" w:rsidR="00316279" w:rsidRPr="00BA328E" w:rsidRDefault="00316279" w:rsidP="008E0262">
            <w:pPr>
              <w:numPr>
                <w:ilvl w:val="0"/>
                <w:numId w:val="62"/>
              </w:numPr>
              <w:tabs>
                <w:tab w:val="left" w:pos="717"/>
              </w:tabs>
              <w:spacing w:before="90" w:after="54"/>
              <w:ind w:left="342"/>
            </w:pPr>
            <w:r w:rsidRPr="002E7153">
              <w:lastRenderedPageBreak/>
              <w:t>How will you confirm that vendors subscribe to appropriately established reasonable and customary fee criteria?</w:t>
            </w:r>
          </w:p>
        </w:tc>
        <w:tc>
          <w:tcPr>
            <w:tcW w:w="4603" w:type="dxa"/>
            <w:tcBorders>
              <w:bottom w:val="single" w:sz="8" w:space="0" w:color="auto"/>
            </w:tcBorders>
          </w:tcPr>
          <w:p w14:paraId="022C535C" w14:textId="77777777" w:rsidR="00316279" w:rsidRPr="003C6DDC" w:rsidRDefault="00316279" w:rsidP="00F71752">
            <w:pPr>
              <w:pStyle w:val="BodyText"/>
              <w:spacing w:before="90" w:after="54"/>
              <w:jc w:val="left"/>
            </w:pPr>
          </w:p>
        </w:tc>
      </w:tr>
      <w:tr w:rsidR="00316279" w:rsidRPr="003C6DDC" w14:paraId="638468B2" w14:textId="77777777" w:rsidTr="00A13FB7">
        <w:tc>
          <w:tcPr>
            <w:tcW w:w="4629" w:type="dxa"/>
            <w:tcBorders>
              <w:bottom w:val="single" w:sz="8" w:space="0" w:color="auto"/>
            </w:tcBorders>
          </w:tcPr>
          <w:p w14:paraId="3E41B51B" w14:textId="77777777" w:rsidR="00316279" w:rsidRPr="002E7153" w:rsidRDefault="00316279" w:rsidP="008E0262">
            <w:pPr>
              <w:numPr>
                <w:ilvl w:val="0"/>
                <w:numId w:val="62"/>
              </w:numPr>
              <w:tabs>
                <w:tab w:val="left" w:pos="717"/>
              </w:tabs>
              <w:spacing w:before="90" w:after="54"/>
              <w:ind w:left="342"/>
            </w:pPr>
            <w:r w:rsidRPr="002E7153">
              <w:t>Describe your methodology for evaluating that DRGs are grouped correctly.</w:t>
            </w:r>
          </w:p>
        </w:tc>
        <w:tc>
          <w:tcPr>
            <w:tcW w:w="4603" w:type="dxa"/>
            <w:tcBorders>
              <w:bottom w:val="single" w:sz="8" w:space="0" w:color="auto"/>
            </w:tcBorders>
          </w:tcPr>
          <w:p w14:paraId="79CDB422" w14:textId="77777777" w:rsidR="00316279" w:rsidRPr="003C6DDC" w:rsidRDefault="00316279" w:rsidP="00F71752">
            <w:pPr>
              <w:pStyle w:val="BodyText"/>
              <w:spacing w:before="90" w:after="54"/>
              <w:jc w:val="left"/>
            </w:pPr>
          </w:p>
        </w:tc>
      </w:tr>
      <w:tr w:rsidR="00316279" w:rsidRPr="003C6DDC" w14:paraId="0CAA686D" w14:textId="77777777" w:rsidTr="00A13FB7">
        <w:tc>
          <w:tcPr>
            <w:tcW w:w="4629" w:type="dxa"/>
            <w:tcBorders>
              <w:bottom w:val="single" w:sz="8" w:space="0" w:color="auto"/>
            </w:tcBorders>
          </w:tcPr>
          <w:p w14:paraId="69B167AD" w14:textId="77777777" w:rsidR="00316279" w:rsidRPr="002E7153" w:rsidRDefault="00316279" w:rsidP="008E0262">
            <w:pPr>
              <w:numPr>
                <w:ilvl w:val="0"/>
                <w:numId w:val="62"/>
              </w:numPr>
              <w:tabs>
                <w:tab w:val="left" w:pos="717"/>
              </w:tabs>
              <w:spacing w:before="90" w:after="54"/>
              <w:ind w:left="342"/>
            </w:pPr>
            <w:r w:rsidRPr="00BA328E">
              <w:t>Describe how you will assess plan cost savings (hospital audits, large case management).</w:t>
            </w:r>
          </w:p>
        </w:tc>
        <w:tc>
          <w:tcPr>
            <w:tcW w:w="4603" w:type="dxa"/>
            <w:tcBorders>
              <w:bottom w:val="single" w:sz="8" w:space="0" w:color="auto"/>
            </w:tcBorders>
          </w:tcPr>
          <w:p w14:paraId="55E35115" w14:textId="77777777" w:rsidR="00316279" w:rsidRPr="003C6DDC" w:rsidRDefault="00316279" w:rsidP="00F71752">
            <w:pPr>
              <w:pStyle w:val="BodyText"/>
              <w:spacing w:before="90" w:after="54"/>
              <w:jc w:val="left"/>
            </w:pPr>
          </w:p>
        </w:tc>
      </w:tr>
      <w:tr w:rsidR="00316279" w:rsidRPr="003C6DDC" w14:paraId="0F0E2F00" w14:textId="77777777" w:rsidTr="00A13FB7">
        <w:tc>
          <w:tcPr>
            <w:tcW w:w="4629" w:type="dxa"/>
          </w:tcPr>
          <w:p w14:paraId="0074D041" w14:textId="77777777" w:rsidR="00316279" w:rsidRPr="003C6DDC" w:rsidRDefault="00316279" w:rsidP="008E0262">
            <w:pPr>
              <w:numPr>
                <w:ilvl w:val="0"/>
                <w:numId w:val="62"/>
              </w:numPr>
              <w:tabs>
                <w:tab w:val="left" w:pos="672"/>
              </w:tabs>
              <w:spacing w:before="90" w:after="54"/>
              <w:ind w:left="360"/>
            </w:pPr>
            <w:r w:rsidRPr="00BA328E">
              <w:t>How will you confirm accuracy of the total amount of "out-of-pocket expenses" paid by enrollees separate and</w:t>
            </w:r>
            <w:r>
              <w:t>/or</w:t>
            </w:r>
            <w:r w:rsidRPr="00BA328E">
              <w:t xml:space="preserve"> apart from the required co-pays</w:t>
            </w:r>
            <w:r>
              <w:t xml:space="preserve"> based on plan provisions for the date of service</w:t>
            </w:r>
            <w:r w:rsidRPr="00BA328E">
              <w:t>?</w:t>
            </w:r>
          </w:p>
        </w:tc>
        <w:tc>
          <w:tcPr>
            <w:tcW w:w="4603" w:type="dxa"/>
          </w:tcPr>
          <w:p w14:paraId="1C65F900" w14:textId="77777777" w:rsidR="00316279" w:rsidRPr="003C6DDC" w:rsidRDefault="00316279" w:rsidP="00F71752">
            <w:pPr>
              <w:pStyle w:val="BodyText"/>
              <w:spacing w:before="90" w:after="54"/>
              <w:jc w:val="left"/>
            </w:pPr>
          </w:p>
        </w:tc>
      </w:tr>
      <w:tr w:rsidR="00316279" w:rsidRPr="003C6DDC" w14:paraId="03C915D8" w14:textId="77777777" w:rsidTr="00A13FB7">
        <w:tc>
          <w:tcPr>
            <w:tcW w:w="4629" w:type="dxa"/>
          </w:tcPr>
          <w:p w14:paraId="2E2DC23E" w14:textId="77777777" w:rsidR="00316279" w:rsidRPr="00BA328E" w:rsidRDefault="00316279" w:rsidP="008E0262">
            <w:pPr>
              <w:numPr>
                <w:ilvl w:val="0"/>
                <w:numId w:val="62"/>
              </w:numPr>
              <w:tabs>
                <w:tab w:val="left" w:pos="717"/>
              </w:tabs>
              <w:spacing w:before="90" w:after="54"/>
              <w:ind w:left="360"/>
            </w:pPr>
            <w:r w:rsidRPr="00BA328E">
              <w:t>How will you confirm that benefit accumulations are accurately maintained on-line?</w:t>
            </w:r>
          </w:p>
        </w:tc>
        <w:tc>
          <w:tcPr>
            <w:tcW w:w="4603" w:type="dxa"/>
          </w:tcPr>
          <w:p w14:paraId="2C819F4D" w14:textId="77777777" w:rsidR="00316279" w:rsidRPr="003C6DDC" w:rsidRDefault="00316279" w:rsidP="00F71752">
            <w:pPr>
              <w:pStyle w:val="BodyText"/>
              <w:spacing w:before="90" w:after="54"/>
              <w:jc w:val="left"/>
            </w:pPr>
          </w:p>
        </w:tc>
      </w:tr>
      <w:tr w:rsidR="00316279" w:rsidRPr="003C6DDC" w14:paraId="21D887C7" w14:textId="77777777" w:rsidTr="00A13FB7">
        <w:tc>
          <w:tcPr>
            <w:tcW w:w="4629" w:type="dxa"/>
          </w:tcPr>
          <w:p w14:paraId="5457B887" w14:textId="77777777" w:rsidR="00316279" w:rsidRPr="00BA328E" w:rsidRDefault="00316279" w:rsidP="008E0262">
            <w:pPr>
              <w:numPr>
                <w:ilvl w:val="0"/>
                <w:numId w:val="62"/>
              </w:numPr>
              <w:tabs>
                <w:tab w:val="left" w:pos="717"/>
              </w:tabs>
              <w:spacing w:before="90" w:after="54"/>
              <w:ind w:left="360"/>
            </w:pPr>
            <w:r w:rsidRPr="002E7153">
              <w:t>How will you assess denied/pending claims (e.g., request for additional information, medical peer review, external audit/investigation)?</w:t>
            </w:r>
          </w:p>
        </w:tc>
        <w:tc>
          <w:tcPr>
            <w:tcW w:w="4603" w:type="dxa"/>
          </w:tcPr>
          <w:p w14:paraId="444EE5F4" w14:textId="77777777" w:rsidR="00316279" w:rsidRPr="003C6DDC" w:rsidRDefault="00316279" w:rsidP="00F71752">
            <w:pPr>
              <w:pStyle w:val="BodyText"/>
              <w:spacing w:before="90" w:after="54"/>
              <w:jc w:val="left"/>
            </w:pPr>
          </w:p>
        </w:tc>
      </w:tr>
      <w:tr w:rsidR="00316279" w:rsidRPr="003C6DDC" w14:paraId="3FDAF7AD" w14:textId="77777777" w:rsidTr="00A13FB7">
        <w:tc>
          <w:tcPr>
            <w:tcW w:w="4629" w:type="dxa"/>
          </w:tcPr>
          <w:p w14:paraId="0ADD915F" w14:textId="77777777" w:rsidR="00316279" w:rsidRPr="002E7153" w:rsidRDefault="00316279" w:rsidP="008E0262">
            <w:pPr>
              <w:numPr>
                <w:ilvl w:val="0"/>
                <w:numId w:val="62"/>
              </w:numPr>
              <w:tabs>
                <w:tab w:val="left" w:pos="717"/>
              </w:tabs>
              <w:spacing w:before="90" w:after="54"/>
              <w:ind w:left="360"/>
            </w:pPr>
            <w:r w:rsidRPr="002E7153">
              <w:t>Describe your methodology for reporting on claims backlog and its effect, if any, on the claims adjudication process.</w:t>
            </w:r>
          </w:p>
        </w:tc>
        <w:tc>
          <w:tcPr>
            <w:tcW w:w="4603" w:type="dxa"/>
          </w:tcPr>
          <w:p w14:paraId="711EA633" w14:textId="77777777" w:rsidR="00316279" w:rsidRPr="003C6DDC" w:rsidRDefault="00316279" w:rsidP="00F71752">
            <w:pPr>
              <w:pStyle w:val="BodyText"/>
              <w:spacing w:before="90" w:after="54"/>
              <w:jc w:val="left"/>
            </w:pPr>
          </w:p>
        </w:tc>
      </w:tr>
      <w:tr w:rsidR="00316279" w:rsidRPr="003C6DDC" w14:paraId="3F2A2887" w14:textId="77777777" w:rsidTr="00A13FB7">
        <w:tc>
          <w:tcPr>
            <w:tcW w:w="4629" w:type="dxa"/>
          </w:tcPr>
          <w:p w14:paraId="4E5C7925" w14:textId="77777777" w:rsidR="00316279" w:rsidRPr="002E7153" w:rsidRDefault="00316279" w:rsidP="008E0262">
            <w:pPr>
              <w:numPr>
                <w:ilvl w:val="0"/>
                <w:numId w:val="62"/>
              </w:numPr>
              <w:tabs>
                <w:tab w:val="left" w:pos="717"/>
              </w:tabs>
              <w:spacing w:before="90" w:after="54"/>
              <w:ind w:left="360"/>
            </w:pPr>
            <w:r w:rsidRPr="002E7153">
              <w:t>How will you identify claims processing problems or areas in need of further audit?</w:t>
            </w:r>
          </w:p>
        </w:tc>
        <w:tc>
          <w:tcPr>
            <w:tcW w:w="4603" w:type="dxa"/>
          </w:tcPr>
          <w:p w14:paraId="4CA05D5A" w14:textId="77777777" w:rsidR="00316279" w:rsidRPr="003C6DDC" w:rsidRDefault="00316279" w:rsidP="00F71752">
            <w:pPr>
              <w:pStyle w:val="BodyText"/>
              <w:spacing w:before="90" w:after="54"/>
              <w:jc w:val="left"/>
            </w:pPr>
          </w:p>
        </w:tc>
      </w:tr>
      <w:tr w:rsidR="00316279" w:rsidRPr="003C6DDC" w14:paraId="7053799B" w14:textId="77777777" w:rsidTr="00A13FB7">
        <w:tc>
          <w:tcPr>
            <w:tcW w:w="4629" w:type="dxa"/>
          </w:tcPr>
          <w:p w14:paraId="4F618CEC" w14:textId="2CCC2985" w:rsidR="00316279" w:rsidRPr="002E7153" w:rsidRDefault="00316279" w:rsidP="008E0262">
            <w:pPr>
              <w:numPr>
                <w:ilvl w:val="0"/>
                <w:numId w:val="62"/>
              </w:numPr>
              <w:tabs>
                <w:tab w:val="left" w:pos="717"/>
              </w:tabs>
              <w:spacing w:before="90" w:after="54"/>
              <w:ind w:left="360"/>
            </w:pPr>
            <w:r w:rsidRPr="002E7153">
              <w:t>Describe how you will report on overpayment by type (hospital, provider, member</w:t>
            </w:r>
            <w:r w:rsidR="0021466A" w:rsidRPr="002E7153">
              <w:t>), the</w:t>
            </w:r>
            <w:r w:rsidRPr="002E7153">
              <w:t xml:space="preserve"> total amount of refund dollars collected by the vendor, reasons for overpayment and recommended methods for reducing overpayment.</w:t>
            </w:r>
          </w:p>
        </w:tc>
        <w:tc>
          <w:tcPr>
            <w:tcW w:w="4603" w:type="dxa"/>
          </w:tcPr>
          <w:p w14:paraId="6C681751" w14:textId="77777777" w:rsidR="00316279" w:rsidRPr="003C6DDC" w:rsidRDefault="00316279" w:rsidP="00F71752">
            <w:pPr>
              <w:pStyle w:val="BodyText"/>
              <w:spacing w:before="90" w:after="54"/>
              <w:jc w:val="left"/>
            </w:pPr>
          </w:p>
        </w:tc>
      </w:tr>
      <w:tr w:rsidR="00316279" w:rsidRPr="003C6DDC" w14:paraId="50795F08" w14:textId="77777777" w:rsidTr="00A13FB7">
        <w:tc>
          <w:tcPr>
            <w:tcW w:w="4629" w:type="dxa"/>
          </w:tcPr>
          <w:p w14:paraId="4D6D20D3" w14:textId="77777777" w:rsidR="00316279" w:rsidRPr="002E7153" w:rsidRDefault="00316279" w:rsidP="008E0262">
            <w:pPr>
              <w:numPr>
                <w:ilvl w:val="0"/>
                <w:numId w:val="62"/>
              </w:numPr>
              <w:tabs>
                <w:tab w:val="left" w:pos="717"/>
              </w:tabs>
              <w:spacing w:before="90" w:after="54"/>
              <w:ind w:left="360"/>
            </w:pPr>
            <w:r w:rsidRPr="002E7153">
              <w:t xml:space="preserve">How will you determine </w:t>
            </w:r>
            <w:r>
              <w:t xml:space="preserve">and document </w:t>
            </w:r>
            <w:r w:rsidRPr="002E7153">
              <w:t>if an adequate system of reviews is used when problem claims are encountered from either subscribers or providers?</w:t>
            </w:r>
          </w:p>
        </w:tc>
        <w:tc>
          <w:tcPr>
            <w:tcW w:w="4603" w:type="dxa"/>
          </w:tcPr>
          <w:p w14:paraId="6E911FAF" w14:textId="77777777" w:rsidR="00316279" w:rsidRPr="003C6DDC" w:rsidRDefault="00316279" w:rsidP="00F71752">
            <w:pPr>
              <w:pStyle w:val="BodyText"/>
              <w:spacing w:before="90" w:after="54"/>
              <w:jc w:val="left"/>
            </w:pPr>
          </w:p>
        </w:tc>
      </w:tr>
      <w:tr w:rsidR="00316279" w:rsidRPr="003C6DDC" w14:paraId="3D4196C5" w14:textId="77777777" w:rsidTr="00A13FB7">
        <w:tc>
          <w:tcPr>
            <w:tcW w:w="4629" w:type="dxa"/>
            <w:tcBorders>
              <w:bottom w:val="single" w:sz="8" w:space="0" w:color="auto"/>
            </w:tcBorders>
          </w:tcPr>
          <w:p w14:paraId="5B3F8375" w14:textId="77777777" w:rsidR="00316279" w:rsidRPr="002E7153" w:rsidRDefault="00316279" w:rsidP="008E0262">
            <w:pPr>
              <w:numPr>
                <w:ilvl w:val="0"/>
                <w:numId w:val="62"/>
              </w:numPr>
              <w:tabs>
                <w:tab w:val="left" w:pos="717"/>
              </w:tabs>
              <w:spacing w:before="90" w:after="54"/>
              <w:ind w:left="360"/>
            </w:pPr>
            <w:r w:rsidRPr="002E7153">
              <w:lastRenderedPageBreak/>
              <w:t>What steps will you take to review, evaluate and report on the accuracy and efficiency of the claim sub</w:t>
            </w:r>
            <w:r>
              <w:t xml:space="preserve">mission process, </w:t>
            </w:r>
            <w:r w:rsidRPr="002E7153">
              <w:t>including electronic data interface between hospitals, providers and vendors?</w:t>
            </w:r>
          </w:p>
        </w:tc>
        <w:tc>
          <w:tcPr>
            <w:tcW w:w="4603" w:type="dxa"/>
            <w:tcBorders>
              <w:bottom w:val="single" w:sz="8" w:space="0" w:color="auto"/>
            </w:tcBorders>
          </w:tcPr>
          <w:p w14:paraId="2EA2F945" w14:textId="77777777" w:rsidR="00316279" w:rsidRPr="003C6DDC" w:rsidRDefault="00316279" w:rsidP="00F71752">
            <w:pPr>
              <w:pStyle w:val="BodyText"/>
              <w:spacing w:before="90" w:after="54"/>
              <w:jc w:val="left"/>
            </w:pPr>
          </w:p>
        </w:tc>
      </w:tr>
      <w:tr w:rsidR="00316279" w:rsidRPr="003C6DDC" w14:paraId="5613702C" w14:textId="77777777" w:rsidTr="00F3792C">
        <w:tc>
          <w:tcPr>
            <w:tcW w:w="4629" w:type="dxa"/>
          </w:tcPr>
          <w:p w14:paraId="1841E114" w14:textId="77777777" w:rsidR="00316279" w:rsidRPr="002E7153" w:rsidRDefault="00316279" w:rsidP="008E0262">
            <w:pPr>
              <w:numPr>
                <w:ilvl w:val="0"/>
                <w:numId w:val="62"/>
              </w:numPr>
              <w:tabs>
                <w:tab w:val="left" w:pos="717"/>
              </w:tabs>
              <w:spacing w:before="90" w:after="54"/>
              <w:ind w:left="360"/>
            </w:pPr>
            <w:r w:rsidRPr="002E7153">
              <w:t xml:space="preserve">How </w:t>
            </w:r>
            <w:r>
              <w:t xml:space="preserve">do </w:t>
            </w:r>
            <w:r w:rsidRPr="002E7153">
              <w:t>you review surgical services including claims paid for related/unrelated surgeries and bundling and unbundling of procedures?</w:t>
            </w:r>
          </w:p>
        </w:tc>
        <w:tc>
          <w:tcPr>
            <w:tcW w:w="4603" w:type="dxa"/>
          </w:tcPr>
          <w:p w14:paraId="32648A1E" w14:textId="77777777" w:rsidR="00316279" w:rsidRPr="003C6DDC" w:rsidRDefault="00316279" w:rsidP="00F71752">
            <w:pPr>
              <w:pStyle w:val="BodyText"/>
              <w:spacing w:before="90" w:after="54"/>
              <w:jc w:val="left"/>
            </w:pPr>
          </w:p>
        </w:tc>
      </w:tr>
      <w:tr w:rsidR="00A13FB7" w:rsidRPr="003C6DDC" w14:paraId="71311CB3" w14:textId="77777777" w:rsidTr="00A13FB7">
        <w:tc>
          <w:tcPr>
            <w:tcW w:w="4629" w:type="dxa"/>
            <w:tcBorders>
              <w:bottom w:val="single" w:sz="4" w:space="0" w:color="auto"/>
            </w:tcBorders>
          </w:tcPr>
          <w:p w14:paraId="42C32891" w14:textId="77777777" w:rsidR="00A13FB7" w:rsidRPr="002E7153" w:rsidRDefault="00A13FB7" w:rsidP="00A13FB7">
            <w:pPr>
              <w:numPr>
                <w:ilvl w:val="0"/>
                <w:numId w:val="62"/>
              </w:numPr>
              <w:tabs>
                <w:tab w:val="left" w:pos="717"/>
              </w:tabs>
              <w:spacing w:before="90" w:after="54"/>
              <w:ind w:left="360"/>
            </w:pPr>
            <w:r>
              <w:t xml:space="preserve">State </w:t>
            </w:r>
            <w:r w:rsidRPr="002E7153">
              <w:t>the stratified selection methodology and minimum sample size to be surveyed for measurement of overall administrative performance to achieve the required 95% confidence</w:t>
            </w:r>
            <w:r w:rsidR="00251D8A">
              <w:t xml:space="preserve"> level with 3% error rate</w:t>
            </w:r>
            <w:r w:rsidRPr="002E7153">
              <w:t xml:space="preserve">, and whether confidence is projected for incidence and/or financial accuracy.  </w:t>
            </w:r>
          </w:p>
        </w:tc>
        <w:tc>
          <w:tcPr>
            <w:tcW w:w="4603" w:type="dxa"/>
            <w:tcBorders>
              <w:bottom w:val="single" w:sz="4" w:space="0" w:color="auto"/>
            </w:tcBorders>
          </w:tcPr>
          <w:p w14:paraId="53F821AF" w14:textId="77777777" w:rsidR="00A13FB7" w:rsidRPr="003C6DDC" w:rsidRDefault="00A13FB7" w:rsidP="00A13FB7">
            <w:pPr>
              <w:pStyle w:val="BodyText"/>
              <w:spacing w:before="90" w:after="54"/>
              <w:jc w:val="left"/>
            </w:pPr>
          </w:p>
        </w:tc>
      </w:tr>
    </w:tbl>
    <w:p w14:paraId="0426EEF9" w14:textId="77777777" w:rsidR="007C022D" w:rsidRPr="0069777B" w:rsidRDefault="007C022D" w:rsidP="007761AC">
      <w:pPr>
        <w:spacing w:after="240"/>
        <w:ind w:left="720"/>
        <w:jc w:val="both"/>
      </w:pPr>
    </w:p>
    <w:sectPr w:rsidR="007C022D" w:rsidRPr="0069777B" w:rsidSect="007761AC">
      <w:footerReference w:type="default" r:id="rId7"/>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47026" w14:textId="77777777" w:rsidR="004358C4" w:rsidRDefault="004358C4">
      <w:r>
        <w:separator/>
      </w:r>
    </w:p>
  </w:endnote>
  <w:endnote w:type="continuationSeparator" w:id="0">
    <w:p w14:paraId="42696779" w14:textId="77777777" w:rsidR="004358C4" w:rsidRDefault="0043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303">
    <w:altName w:val="Times New Roman"/>
    <w:panose1 w:val="00000000000000000000"/>
    <w:charset w:val="00"/>
    <w:family w:val="auto"/>
    <w:notTrueType/>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58166"/>
      <w:docPartObj>
        <w:docPartGallery w:val="Page Numbers (Bottom of Page)"/>
        <w:docPartUnique/>
      </w:docPartObj>
    </w:sdtPr>
    <w:sdtEndPr>
      <w:rPr>
        <w:noProof/>
      </w:rPr>
    </w:sdtEndPr>
    <w:sdtContent>
      <w:p w14:paraId="5D752460" w14:textId="77777777" w:rsidR="004358C4" w:rsidRDefault="004358C4">
        <w:pPr>
          <w:pStyle w:val="Footer"/>
          <w:jc w:val="right"/>
        </w:pPr>
        <w:r>
          <w:fldChar w:fldCharType="begin"/>
        </w:r>
        <w:r>
          <w:instrText xml:space="preserve"> PAGE   \* MERGEFORMAT </w:instrText>
        </w:r>
        <w:r>
          <w:fldChar w:fldCharType="separate"/>
        </w:r>
        <w:r w:rsidRPr="00A519F4">
          <w:rPr>
            <w:noProof/>
            <w:sz w:val="22"/>
            <w:szCs w:val="22"/>
          </w:rPr>
          <w:t>75</w:t>
        </w:r>
        <w:r>
          <w:rPr>
            <w:noProof/>
          </w:rPr>
          <w:fldChar w:fldCharType="end"/>
        </w:r>
      </w:p>
    </w:sdtContent>
  </w:sdt>
  <w:p w14:paraId="72016BAF" w14:textId="77777777" w:rsidR="004358C4" w:rsidRPr="00C8313A" w:rsidRDefault="004358C4" w:rsidP="00E25A7C">
    <w:pPr>
      <w:pStyle w:val="Footer"/>
      <w:rPr>
        <w:sz w:val="22"/>
        <w:szCs w:val="22"/>
      </w:rPr>
    </w:pPr>
    <w:r>
      <w:rPr>
        <w:sz w:val="22"/>
        <w:szCs w:val="22"/>
      </w:rPr>
      <w:t xml:space="preserve">RFP </w:t>
    </w:r>
    <w:r w:rsidRPr="00CA7B9C">
      <w:rPr>
        <w:sz w:val="22"/>
        <w:szCs w:val="22"/>
      </w:rPr>
      <w:t>No. 20-004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B4250" w14:textId="77777777" w:rsidR="004358C4" w:rsidRDefault="004358C4">
      <w:r>
        <w:separator/>
      </w:r>
    </w:p>
  </w:footnote>
  <w:footnote w:type="continuationSeparator" w:id="0">
    <w:p w14:paraId="6F99E4A2" w14:textId="77777777" w:rsidR="004358C4" w:rsidRDefault="00435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53C79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2A184CC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49EC52"/>
    <w:multiLevelType w:val="singleLevel"/>
    <w:tmpl w:val="5BB45D9E"/>
    <w:lvl w:ilvl="0">
      <w:start w:val="11"/>
      <w:numFmt w:val="decimal"/>
      <w:lvlText w:val="%1."/>
      <w:lvlJc w:val="left"/>
      <w:pPr>
        <w:tabs>
          <w:tab w:val="num" w:pos="540"/>
        </w:tabs>
        <w:ind w:left="612" w:hanging="432"/>
      </w:pPr>
      <w:rPr>
        <w:rFonts w:cs="Times New Roman" w:hint="default"/>
        <w:b/>
        <w:bCs/>
        <w:snapToGrid/>
        <w:spacing w:val="-4"/>
        <w:w w:val="105"/>
        <w:sz w:val="22"/>
        <w:szCs w:val="22"/>
      </w:rPr>
    </w:lvl>
  </w:abstractNum>
  <w:abstractNum w:abstractNumId="10" w15:restartNumberingAfterBreak="0">
    <w:nsid w:val="03004F8D"/>
    <w:multiLevelType w:val="hybridMultilevel"/>
    <w:tmpl w:val="1DBC063C"/>
    <w:lvl w:ilvl="0" w:tplc="2878DA5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897309"/>
    <w:multiLevelType w:val="singleLevel"/>
    <w:tmpl w:val="7E0B3C81"/>
    <w:lvl w:ilvl="0">
      <w:start w:val="1"/>
      <w:numFmt w:val="decimal"/>
      <w:lvlText w:val="%1."/>
      <w:lvlJc w:val="left"/>
      <w:pPr>
        <w:tabs>
          <w:tab w:val="num" w:pos="432"/>
        </w:tabs>
        <w:ind w:left="792"/>
      </w:pPr>
      <w:rPr>
        <w:rFonts w:cs="Times New Roman"/>
        <w:snapToGrid/>
        <w:spacing w:val="4"/>
        <w:w w:val="105"/>
        <w:sz w:val="22"/>
        <w:szCs w:val="22"/>
      </w:rPr>
    </w:lvl>
  </w:abstractNum>
  <w:abstractNum w:abstractNumId="12" w15:restartNumberingAfterBreak="0">
    <w:nsid w:val="039AA39E"/>
    <w:multiLevelType w:val="singleLevel"/>
    <w:tmpl w:val="67E66A28"/>
    <w:lvl w:ilvl="0">
      <w:start w:val="7"/>
      <w:numFmt w:val="decimal"/>
      <w:lvlText w:val="%1."/>
      <w:lvlJc w:val="left"/>
      <w:pPr>
        <w:tabs>
          <w:tab w:val="num" w:pos="432"/>
        </w:tabs>
        <w:ind w:left="72" w:firstLine="0"/>
      </w:pPr>
      <w:rPr>
        <w:rFonts w:cs="Times New Roman" w:hint="default"/>
        <w:b/>
        <w:bCs/>
        <w:snapToGrid/>
        <w:w w:val="105"/>
        <w:sz w:val="22"/>
        <w:szCs w:val="22"/>
      </w:rPr>
    </w:lvl>
  </w:abstractNum>
  <w:abstractNum w:abstractNumId="13" w15:restartNumberingAfterBreak="0">
    <w:nsid w:val="04C825F6"/>
    <w:multiLevelType w:val="multilevel"/>
    <w:tmpl w:val="6184770C"/>
    <w:styleLink w:val="SegalBulletedList"/>
    <w:lvl w:ilvl="0">
      <w:start w:val="1"/>
      <w:numFmt w:val="bullet"/>
      <w:lvlText w:val=""/>
      <w:lvlJc w:val="left"/>
      <w:pPr>
        <w:tabs>
          <w:tab w:val="num" w:pos="360"/>
        </w:tabs>
        <w:ind w:left="360" w:hanging="360"/>
      </w:pPr>
      <w:rPr>
        <w:rFonts w:ascii="Wingdings" w:hAnsi="Wingdings" w:hint="default"/>
        <w:color w:val="0098DB"/>
      </w:rPr>
    </w:lvl>
    <w:lvl w:ilvl="1">
      <w:start w:val="1"/>
      <w:numFmt w:val="bullet"/>
      <w:lvlText w:val=""/>
      <w:lvlJc w:val="left"/>
      <w:pPr>
        <w:tabs>
          <w:tab w:val="num" w:pos="720"/>
        </w:tabs>
        <w:ind w:left="720" w:hanging="360"/>
      </w:pPr>
      <w:rPr>
        <w:rFonts w:ascii="Symbol" w:hAnsi="Symbol" w:hint="default"/>
        <w:color w:val="0098DB"/>
      </w:rPr>
    </w:lvl>
    <w:lvl w:ilvl="2">
      <w:start w:val="1"/>
      <w:numFmt w:val="bullet"/>
      <w:lvlText w:val="–"/>
      <w:lvlJc w:val="left"/>
      <w:pPr>
        <w:tabs>
          <w:tab w:val="num" w:pos="1080"/>
        </w:tabs>
        <w:ind w:left="1080" w:hanging="360"/>
      </w:pPr>
      <w:rPr>
        <w:rFonts w:ascii="Times New Roman" w:hAnsi="Times New Roman" w:cs="Times New Roman" w:hint="default"/>
        <w:color w:val="0098DB"/>
      </w:rPr>
    </w:lvl>
    <w:lvl w:ilvl="3">
      <w:start w:val="1"/>
      <w:numFmt w:val="bullet"/>
      <w:lvlText w:val="»"/>
      <w:lvlJc w:val="left"/>
      <w:pPr>
        <w:tabs>
          <w:tab w:val="num" w:pos="1440"/>
        </w:tabs>
        <w:ind w:left="1440" w:hanging="360"/>
      </w:pPr>
      <w:rPr>
        <w:rFonts w:ascii="Times New Roman" w:hAnsi="Times New Roman" w:cs="Times New Roman" w:hint="default"/>
        <w:color w:val="0098DB"/>
      </w:rPr>
    </w:lvl>
    <w:lvl w:ilvl="4">
      <w:start w:val="1"/>
      <w:numFmt w:val="bullet"/>
      <w:lvlText w:val="›"/>
      <w:lvlJc w:val="left"/>
      <w:pPr>
        <w:tabs>
          <w:tab w:val="num" w:pos="1800"/>
        </w:tabs>
        <w:ind w:left="1800" w:hanging="360"/>
      </w:pPr>
      <w:rPr>
        <w:rFonts w:ascii="Times New Roman" w:hAnsi="Times New Roman" w:cs="Times New Roman" w:hint="default"/>
        <w:color w:val="0098DB"/>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06893BA5"/>
    <w:multiLevelType w:val="singleLevel"/>
    <w:tmpl w:val="062E1103"/>
    <w:lvl w:ilvl="0">
      <w:start w:val="3"/>
      <w:numFmt w:val="decimal"/>
      <w:lvlText w:val="%1."/>
      <w:lvlJc w:val="left"/>
      <w:pPr>
        <w:tabs>
          <w:tab w:val="num" w:pos="360"/>
        </w:tabs>
        <w:ind w:left="72"/>
      </w:pPr>
      <w:rPr>
        <w:rFonts w:cs="Times New Roman"/>
        <w:b/>
        <w:bCs/>
        <w:snapToGrid/>
        <w:w w:val="105"/>
        <w:sz w:val="22"/>
        <w:szCs w:val="22"/>
      </w:rPr>
    </w:lvl>
  </w:abstractNum>
  <w:abstractNum w:abstractNumId="15" w15:restartNumberingAfterBreak="0">
    <w:nsid w:val="06F05782"/>
    <w:multiLevelType w:val="hybridMultilevel"/>
    <w:tmpl w:val="B27A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A0E3F2"/>
    <w:multiLevelType w:val="singleLevel"/>
    <w:tmpl w:val="7FA44EEE"/>
    <w:lvl w:ilvl="0">
      <w:start w:val="1"/>
      <w:numFmt w:val="lowerLetter"/>
      <w:lvlText w:val="%1."/>
      <w:lvlJc w:val="left"/>
      <w:pPr>
        <w:tabs>
          <w:tab w:val="num" w:pos="432"/>
        </w:tabs>
        <w:ind w:left="792"/>
      </w:pPr>
      <w:rPr>
        <w:rFonts w:cs="Times New Roman"/>
        <w:snapToGrid/>
        <w:spacing w:val="-1"/>
        <w:w w:val="105"/>
        <w:sz w:val="22"/>
        <w:szCs w:val="22"/>
      </w:rPr>
    </w:lvl>
  </w:abstractNum>
  <w:abstractNum w:abstractNumId="17" w15:restartNumberingAfterBreak="0">
    <w:nsid w:val="09716C29"/>
    <w:multiLevelType w:val="multilevel"/>
    <w:tmpl w:val="4EC2FEF2"/>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0A8D7089"/>
    <w:multiLevelType w:val="hybridMultilevel"/>
    <w:tmpl w:val="6A8008A4"/>
    <w:lvl w:ilvl="0" w:tplc="7D884068">
      <w:start w:val="1"/>
      <w:numFmt w:val="decimal"/>
      <w:lvlText w:val="G-%1."/>
      <w:lvlJc w:val="left"/>
      <w:pPr>
        <w:ind w:left="47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C1609B"/>
    <w:multiLevelType w:val="hybridMultilevel"/>
    <w:tmpl w:val="DF52FD88"/>
    <w:lvl w:ilvl="0" w:tplc="04090015">
      <w:start w:val="1"/>
      <w:numFmt w:val="upperLetter"/>
      <w:lvlText w:val="%1."/>
      <w:lvlJc w:val="left"/>
      <w:pPr>
        <w:ind w:left="5126" w:hanging="360"/>
      </w:pPr>
    </w:lvl>
    <w:lvl w:ilvl="1" w:tplc="04090019" w:tentative="1">
      <w:start w:val="1"/>
      <w:numFmt w:val="lowerLetter"/>
      <w:lvlText w:val="%2."/>
      <w:lvlJc w:val="left"/>
      <w:pPr>
        <w:ind w:left="5846" w:hanging="360"/>
      </w:pPr>
    </w:lvl>
    <w:lvl w:ilvl="2" w:tplc="0409001B" w:tentative="1">
      <w:start w:val="1"/>
      <w:numFmt w:val="lowerRoman"/>
      <w:lvlText w:val="%3."/>
      <w:lvlJc w:val="right"/>
      <w:pPr>
        <w:ind w:left="6566" w:hanging="180"/>
      </w:pPr>
    </w:lvl>
    <w:lvl w:ilvl="3" w:tplc="0409000F" w:tentative="1">
      <w:start w:val="1"/>
      <w:numFmt w:val="decimal"/>
      <w:lvlText w:val="%4."/>
      <w:lvlJc w:val="left"/>
      <w:pPr>
        <w:ind w:left="7286" w:hanging="360"/>
      </w:pPr>
    </w:lvl>
    <w:lvl w:ilvl="4" w:tplc="04090019" w:tentative="1">
      <w:start w:val="1"/>
      <w:numFmt w:val="lowerLetter"/>
      <w:lvlText w:val="%5."/>
      <w:lvlJc w:val="left"/>
      <w:pPr>
        <w:ind w:left="8006" w:hanging="360"/>
      </w:pPr>
    </w:lvl>
    <w:lvl w:ilvl="5" w:tplc="0409001B" w:tentative="1">
      <w:start w:val="1"/>
      <w:numFmt w:val="lowerRoman"/>
      <w:lvlText w:val="%6."/>
      <w:lvlJc w:val="right"/>
      <w:pPr>
        <w:ind w:left="8726" w:hanging="180"/>
      </w:pPr>
    </w:lvl>
    <w:lvl w:ilvl="6" w:tplc="0409000F" w:tentative="1">
      <w:start w:val="1"/>
      <w:numFmt w:val="decimal"/>
      <w:lvlText w:val="%7."/>
      <w:lvlJc w:val="left"/>
      <w:pPr>
        <w:ind w:left="9446" w:hanging="360"/>
      </w:pPr>
    </w:lvl>
    <w:lvl w:ilvl="7" w:tplc="04090019" w:tentative="1">
      <w:start w:val="1"/>
      <w:numFmt w:val="lowerLetter"/>
      <w:lvlText w:val="%8."/>
      <w:lvlJc w:val="left"/>
      <w:pPr>
        <w:ind w:left="10166" w:hanging="360"/>
      </w:pPr>
    </w:lvl>
    <w:lvl w:ilvl="8" w:tplc="0409001B" w:tentative="1">
      <w:start w:val="1"/>
      <w:numFmt w:val="lowerRoman"/>
      <w:lvlText w:val="%9."/>
      <w:lvlJc w:val="right"/>
      <w:pPr>
        <w:ind w:left="10886" w:hanging="180"/>
      </w:pPr>
    </w:lvl>
  </w:abstractNum>
  <w:abstractNum w:abstractNumId="20" w15:restartNumberingAfterBreak="0">
    <w:nsid w:val="10E26897"/>
    <w:multiLevelType w:val="multilevel"/>
    <w:tmpl w:val="71E4D0FC"/>
    <w:lvl w:ilvl="0">
      <w:start w:val="1"/>
      <w:numFmt w:val="bullet"/>
      <w:lvlText w:val=""/>
      <w:lvlJc w:val="left"/>
      <w:pPr>
        <w:tabs>
          <w:tab w:val="num" w:pos="864"/>
        </w:tabs>
        <w:ind w:left="864" w:hanging="504"/>
      </w:pPr>
      <w:rPr>
        <w:rFonts w:ascii="Symbol" w:hAnsi="Symbol" w:hint="default"/>
        <w:color w:val="auto"/>
        <w:sz w:val="16"/>
      </w:rPr>
    </w:lvl>
    <w:lvl w:ilvl="1">
      <w:start w:val="1"/>
      <w:numFmt w:val="bullet"/>
      <w:lvlText w:val=""/>
      <w:lvlJc w:val="left"/>
      <w:pPr>
        <w:tabs>
          <w:tab w:val="num" w:pos="1368"/>
        </w:tabs>
        <w:ind w:left="1368" w:hanging="504"/>
      </w:pPr>
      <w:rPr>
        <w:rFonts w:ascii="Symbol" w:hAnsi="Symbol" w:hint="default"/>
        <w:sz w:val="16"/>
      </w:rPr>
    </w:lvl>
    <w:lvl w:ilvl="2">
      <w:start w:val="1"/>
      <w:numFmt w:val="bullet"/>
      <w:lvlText w:val=""/>
      <w:lvlJc w:val="left"/>
      <w:pPr>
        <w:tabs>
          <w:tab w:val="num" w:pos="1872"/>
        </w:tabs>
        <w:ind w:left="1872" w:hanging="504"/>
      </w:pPr>
      <w:rPr>
        <w:rFonts w:ascii="Wingdings" w:hAnsi="Wingdings" w:hint="default"/>
        <w:sz w:val="1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130A1874"/>
    <w:multiLevelType w:val="hybridMultilevel"/>
    <w:tmpl w:val="9FBC9578"/>
    <w:lvl w:ilvl="0" w:tplc="AE1856D4">
      <w:numFmt w:val="bullet"/>
      <w:lvlText w:val=""/>
      <w:lvlJc w:val="left"/>
      <w:pPr>
        <w:ind w:left="360" w:hanging="360"/>
      </w:pPr>
      <w:rPr>
        <w:rFonts w:ascii="Wingdings" w:eastAsia="Times New Roman" w:hAnsi="Wingdings" w:cs="Times New Roman" w:hint="default"/>
        <w:b/>
        <w:color w:val="008ED5"/>
        <w:w w:val="1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A462E0"/>
    <w:multiLevelType w:val="hybridMultilevel"/>
    <w:tmpl w:val="D206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53642F"/>
    <w:multiLevelType w:val="hybridMultilevel"/>
    <w:tmpl w:val="E8941E44"/>
    <w:lvl w:ilvl="0" w:tplc="83F6F740">
      <w:start w:val="1"/>
      <w:numFmt w:val="decimal"/>
      <w:lvlText w:val="(%1)"/>
      <w:lvlJc w:val="left"/>
      <w:pPr>
        <w:ind w:left="720" w:hanging="360"/>
      </w:pPr>
      <w:rPr>
        <w:rFonts w:cs="Times New Roman" w:hint="default"/>
        <w:snapToGrid/>
        <w:spacing w:val="-5"/>
        <w:w w:val="105"/>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62279E"/>
    <w:multiLevelType w:val="hybridMultilevel"/>
    <w:tmpl w:val="D1F8D80E"/>
    <w:lvl w:ilvl="0" w:tplc="462C7FEA">
      <w:start w:val="1"/>
      <w:numFmt w:val="decimal"/>
      <w:lvlText w:val="F-%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26" w15:restartNumberingAfterBreak="0">
    <w:nsid w:val="1CE76E41"/>
    <w:multiLevelType w:val="multilevel"/>
    <w:tmpl w:val="9C96A03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font303" w:hAnsi="font303"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DA31D96"/>
    <w:multiLevelType w:val="hybridMultilevel"/>
    <w:tmpl w:val="8F1239F2"/>
    <w:lvl w:ilvl="0" w:tplc="2D186FD0">
      <w:start w:val="1"/>
      <w:numFmt w:val="bullet"/>
      <w:lvlText w:val="•"/>
      <w:lvlJc w:val="left"/>
      <w:pPr>
        <w:ind w:left="108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E6F3573"/>
    <w:multiLevelType w:val="hybridMultilevel"/>
    <w:tmpl w:val="CBB2FB66"/>
    <w:lvl w:ilvl="0" w:tplc="AE1856D4">
      <w:numFmt w:val="bullet"/>
      <w:lvlText w:val=""/>
      <w:lvlJc w:val="left"/>
      <w:pPr>
        <w:ind w:left="360" w:hanging="360"/>
      </w:pPr>
      <w:rPr>
        <w:rFonts w:ascii="Wingdings" w:eastAsia="Times New Roman" w:hAnsi="Wingdings" w:cs="Times New Roman" w:hint="default"/>
        <w:b/>
        <w:color w:val="008ED5"/>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4A123A"/>
    <w:multiLevelType w:val="hybridMultilevel"/>
    <w:tmpl w:val="BAEC7078"/>
    <w:lvl w:ilvl="0" w:tplc="93F0E8B0">
      <w:start w:val="1"/>
      <w:numFmt w:val="decimal"/>
      <w:lvlText w:val="%1."/>
      <w:lvlJc w:val="left"/>
      <w:pPr>
        <w:ind w:left="432" w:hanging="360"/>
      </w:pPr>
      <w:rPr>
        <w:rFonts w:cs="Times New Roman" w:hint="default"/>
        <w:snapToGrid/>
        <w:color w:val="auto"/>
        <w:spacing w:val="-6"/>
        <w:w w:val="105"/>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8B7C58"/>
    <w:multiLevelType w:val="hybridMultilevel"/>
    <w:tmpl w:val="751C1C1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26345BDA"/>
    <w:multiLevelType w:val="multilevel"/>
    <w:tmpl w:val="C4AA4E76"/>
    <w:lvl w:ilvl="0">
      <w:start w:val="1"/>
      <w:numFmt w:val="upperLetter"/>
      <w:lvlText w:val="%1."/>
      <w:lvlJc w:val="left"/>
      <w:pPr>
        <w:tabs>
          <w:tab w:val="num" w:pos="864"/>
        </w:tabs>
        <w:ind w:left="864" w:hanging="504"/>
      </w:pPr>
      <w:rPr>
        <w:rFonts w:ascii="Times New Roman" w:hAnsi="Times New Roman" w:hint="default"/>
        <w:b w:val="0"/>
        <w:i w:val="0"/>
        <w:sz w:val="24"/>
      </w:rPr>
    </w:lvl>
    <w:lvl w:ilvl="1">
      <w:start w:val="1"/>
      <w:numFmt w:val="bullet"/>
      <w:lvlText w:val=""/>
      <w:lvlJc w:val="left"/>
      <w:pPr>
        <w:tabs>
          <w:tab w:val="num" w:pos="1368"/>
        </w:tabs>
        <w:ind w:left="1368" w:hanging="504"/>
      </w:pPr>
      <w:rPr>
        <w:rFonts w:ascii="Symbol" w:hAnsi="Symbol" w:hint="default"/>
        <w:sz w:val="16"/>
      </w:rPr>
    </w:lvl>
    <w:lvl w:ilvl="2">
      <w:start w:val="1"/>
      <w:numFmt w:val="bullet"/>
      <w:lvlText w:val=""/>
      <w:lvlJc w:val="left"/>
      <w:pPr>
        <w:tabs>
          <w:tab w:val="num" w:pos="1872"/>
        </w:tabs>
        <w:ind w:left="1872" w:hanging="504"/>
      </w:pPr>
      <w:rPr>
        <w:rFonts w:ascii="Wingdings" w:hAnsi="Wingdings" w:hint="default"/>
        <w:sz w:val="1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26D9091A"/>
    <w:multiLevelType w:val="hybridMultilevel"/>
    <w:tmpl w:val="DB96CAC8"/>
    <w:lvl w:ilvl="0" w:tplc="2D186FD0">
      <w:start w:val="1"/>
      <w:numFmt w:val="bullet"/>
      <w:lvlText w:val="•"/>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373242"/>
    <w:multiLevelType w:val="multilevel"/>
    <w:tmpl w:val="B434E204"/>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4" w15:restartNumberingAfterBreak="0">
    <w:nsid w:val="2BDA769A"/>
    <w:multiLevelType w:val="hybridMultilevel"/>
    <w:tmpl w:val="4D4A699A"/>
    <w:lvl w:ilvl="0" w:tplc="B6FC5ACC">
      <w:start w:val="1"/>
      <w:numFmt w:val="bullet"/>
      <w:pStyle w:val="Checkbox"/>
      <w:lvlText w:val=""/>
      <w:lvlJc w:val="left"/>
      <w:pPr>
        <w:tabs>
          <w:tab w:val="num" w:pos="360"/>
        </w:tabs>
        <w:ind w:left="360" w:hanging="360"/>
      </w:pPr>
      <w:rPr>
        <w:rFonts w:ascii="Wingdings" w:hAnsi="Wingdings" w:hint="default"/>
        <w:color w:val="0098D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F0104F4"/>
    <w:multiLevelType w:val="hybridMultilevel"/>
    <w:tmpl w:val="7172C370"/>
    <w:lvl w:ilvl="0" w:tplc="2D186FD0">
      <w:start w:val="1"/>
      <w:numFmt w:val="bullet"/>
      <w:lvlText w:val="•"/>
      <w:lvlJc w:val="left"/>
      <w:pPr>
        <w:ind w:left="1098" w:hanging="360"/>
      </w:pPr>
      <w:rPr>
        <w:rFonts w:hint="default"/>
        <w:color w:val="auto"/>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36" w15:restartNumberingAfterBreak="0">
    <w:nsid w:val="3169503A"/>
    <w:multiLevelType w:val="multilevel"/>
    <w:tmpl w:val="D3167FCA"/>
    <w:lvl w:ilvl="0">
      <w:start w:val="1"/>
      <w:numFmt w:val="decimal"/>
      <w:lvlText w:val="G-%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2DF4989"/>
    <w:multiLevelType w:val="hybridMultilevel"/>
    <w:tmpl w:val="DFD21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B626E8"/>
    <w:multiLevelType w:val="hybridMultilevel"/>
    <w:tmpl w:val="4FF25D32"/>
    <w:lvl w:ilvl="0" w:tplc="E2B87234">
      <w:start w:val="1"/>
      <w:numFmt w:val="lowerLetter"/>
      <w:lvlText w:val="%1."/>
      <w:lvlJc w:val="left"/>
      <w:pPr>
        <w:ind w:left="720" w:hanging="360"/>
      </w:pPr>
      <w:rPr>
        <w:b w:val="0"/>
      </w:rPr>
    </w:lvl>
    <w:lvl w:ilvl="1" w:tplc="8C80A81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887D91"/>
    <w:multiLevelType w:val="hybridMultilevel"/>
    <w:tmpl w:val="0EF8AED8"/>
    <w:lvl w:ilvl="0" w:tplc="2D186FD0">
      <w:start w:val="1"/>
      <w:numFmt w:val="bullet"/>
      <w:lvlText w:val="•"/>
      <w:lvlJc w:val="left"/>
      <w:pPr>
        <w:ind w:left="1098" w:hanging="360"/>
      </w:pPr>
      <w:rPr>
        <w:rFonts w:hint="default"/>
        <w:color w:val="auto"/>
      </w:rPr>
    </w:lvl>
    <w:lvl w:ilvl="1" w:tplc="AE1856D4">
      <w:numFmt w:val="bullet"/>
      <w:lvlText w:val=""/>
      <w:lvlJc w:val="left"/>
      <w:pPr>
        <w:ind w:left="1818" w:hanging="360"/>
      </w:pPr>
      <w:rPr>
        <w:rFonts w:ascii="Wingdings" w:eastAsia="Times New Roman" w:hAnsi="Wingdings" w:cs="Times New Roman" w:hint="default"/>
        <w:b/>
        <w:color w:val="008ED5"/>
        <w:w w:val="100"/>
      </w:rPr>
    </w:lvl>
    <w:lvl w:ilvl="2" w:tplc="28686210">
      <w:numFmt w:val="bullet"/>
      <w:lvlText w:val=""/>
      <w:lvlJc w:val="left"/>
      <w:pPr>
        <w:ind w:left="2538" w:hanging="360"/>
      </w:pPr>
      <w:rPr>
        <w:rFonts w:ascii="Symbol" w:eastAsia="Times New Roman" w:hAnsi="Symbol" w:cs="Courier New" w:hint="default"/>
        <w:b w:val="0"/>
        <w:w w:val="110"/>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40" w15:restartNumberingAfterBreak="0">
    <w:nsid w:val="3C5A7B3B"/>
    <w:multiLevelType w:val="hybridMultilevel"/>
    <w:tmpl w:val="CBE4610C"/>
    <w:lvl w:ilvl="0" w:tplc="AE72FA7E">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59485C"/>
    <w:multiLevelType w:val="hybridMultilevel"/>
    <w:tmpl w:val="CEF4DCB0"/>
    <w:lvl w:ilvl="0" w:tplc="FA38FABE">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3365D4"/>
    <w:multiLevelType w:val="hybridMultilevel"/>
    <w:tmpl w:val="E8941E44"/>
    <w:lvl w:ilvl="0" w:tplc="83F6F740">
      <w:start w:val="1"/>
      <w:numFmt w:val="decimal"/>
      <w:lvlText w:val="(%1)"/>
      <w:lvlJc w:val="left"/>
      <w:pPr>
        <w:ind w:left="720" w:hanging="360"/>
      </w:pPr>
      <w:rPr>
        <w:rFonts w:cs="Times New Roman" w:hint="default"/>
        <w:snapToGrid/>
        <w:spacing w:val="-5"/>
        <w:w w:val="105"/>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100CE6"/>
    <w:multiLevelType w:val="multilevel"/>
    <w:tmpl w:val="4EA6BA18"/>
    <w:lvl w:ilvl="0">
      <w:start w:val="1"/>
      <w:numFmt w:val="bullet"/>
      <w:lvlText w:val=""/>
      <w:lvlJc w:val="left"/>
      <w:pPr>
        <w:tabs>
          <w:tab w:val="num" w:pos="864"/>
        </w:tabs>
        <w:ind w:left="864" w:hanging="504"/>
      </w:pPr>
      <w:rPr>
        <w:rFonts w:ascii="Symbol" w:hAnsi="Symbol" w:hint="default"/>
        <w:sz w:val="16"/>
      </w:rPr>
    </w:lvl>
    <w:lvl w:ilvl="1">
      <w:start w:val="1"/>
      <w:numFmt w:val="bullet"/>
      <w:lvlText w:val=""/>
      <w:lvlJc w:val="left"/>
      <w:pPr>
        <w:tabs>
          <w:tab w:val="num" w:pos="1368"/>
        </w:tabs>
        <w:ind w:left="1368" w:hanging="504"/>
      </w:pPr>
      <w:rPr>
        <w:rFonts w:ascii="Symbol" w:hAnsi="Symbol" w:hint="default"/>
        <w:sz w:val="16"/>
      </w:rPr>
    </w:lvl>
    <w:lvl w:ilvl="2">
      <w:start w:val="1"/>
      <w:numFmt w:val="bullet"/>
      <w:lvlText w:val=""/>
      <w:lvlJc w:val="left"/>
      <w:pPr>
        <w:tabs>
          <w:tab w:val="num" w:pos="1872"/>
        </w:tabs>
        <w:ind w:left="1872" w:hanging="504"/>
      </w:pPr>
      <w:rPr>
        <w:rFonts w:ascii="Wingdings" w:hAnsi="Wingdings" w:hint="default"/>
        <w:sz w:val="1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3F155A14"/>
    <w:multiLevelType w:val="hybridMultilevel"/>
    <w:tmpl w:val="035ADD14"/>
    <w:lvl w:ilvl="0" w:tplc="CB9CA110">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5262F1"/>
    <w:multiLevelType w:val="hybridMultilevel"/>
    <w:tmpl w:val="2BFE0A3A"/>
    <w:lvl w:ilvl="0" w:tplc="9C0E4D3A">
      <w:start w:val="1"/>
      <w:numFmt w:val="decimal"/>
      <w:lvlText w:val="F-%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1730958"/>
    <w:multiLevelType w:val="multilevel"/>
    <w:tmpl w:val="EFC622DA"/>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font303" w:hAnsi="font303"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EE0503"/>
    <w:multiLevelType w:val="hybridMultilevel"/>
    <w:tmpl w:val="5C88556C"/>
    <w:lvl w:ilvl="0" w:tplc="D96A6D7A">
      <w:start w:val="1"/>
      <w:numFmt w:val="decimal"/>
      <w:lvlText w:val="H-%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560F93"/>
    <w:multiLevelType w:val="hybridMultilevel"/>
    <w:tmpl w:val="7A8E1C50"/>
    <w:lvl w:ilvl="0" w:tplc="F188A5A8">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9" w15:restartNumberingAfterBreak="0">
    <w:nsid w:val="4D9212D4"/>
    <w:multiLevelType w:val="hybridMultilevel"/>
    <w:tmpl w:val="CFE29D9E"/>
    <w:lvl w:ilvl="0" w:tplc="EB384A5A">
      <w:start w:val="1"/>
      <w:numFmt w:val="decimal"/>
      <w:lvlText w:val="B-%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0" w15:restartNumberingAfterBreak="0">
    <w:nsid w:val="4FCF0AC4"/>
    <w:multiLevelType w:val="hybridMultilevel"/>
    <w:tmpl w:val="3A5C5A4A"/>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15:restartNumberingAfterBreak="0">
    <w:nsid w:val="509C25F8"/>
    <w:multiLevelType w:val="hybridMultilevel"/>
    <w:tmpl w:val="B2364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370E69"/>
    <w:multiLevelType w:val="hybridMultilevel"/>
    <w:tmpl w:val="EA12508A"/>
    <w:lvl w:ilvl="0" w:tplc="2D186FD0">
      <w:start w:val="1"/>
      <w:numFmt w:val="bullet"/>
      <w:lvlText w:val="•"/>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4447636"/>
    <w:multiLevelType w:val="hybridMultilevel"/>
    <w:tmpl w:val="9FA85D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54A572EE"/>
    <w:multiLevelType w:val="hybridMultilevel"/>
    <w:tmpl w:val="A4420046"/>
    <w:lvl w:ilvl="0" w:tplc="AE1856D4">
      <w:numFmt w:val="bullet"/>
      <w:lvlText w:val=""/>
      <w:lvlJc w:val="left"/>
      <w:pPr>
        <w:ind w:left="720" w:hanging="360"/>
      </w:pPr>
      <w:rPr>
        <w:rFonts w:ascii="Wingdings" w:eastAsia="Times New Roman" w:hAnsi="Wingdings" w:cs="Times New Roman" w:hint="default"/>
        <w:b/>
        <w:color w:val="008ED5"/>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9851B7D"/>
    <w:multiLevelType w:val="hybridMultilevel"/>
    <w:tmpl w:val="DC343D16"/>
    <w:lvl w:ilvl="0" w:tplc="6AE09210">
      <w:start w:val="1"/>
      <w:numFmt w:val="decimal"/>
      <w:lvlText w:val="C-%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C04A7F"/>
    <w:multiLevelType w:val="singleLevel"/>
    <w:tmpl w:val="F7504BFE"/>
    <w:lvl w:ilvl="0">
      <w:start w:val="1"/>
      <w:numFmt w:val="decimal"/>
      <w:pStyle w:val="ListNumber1"/>
      <w:lvlText w:val="%1."/>
      <w:lvlJc w:val="left"/>
      <w:pPr>
        <w:tabs>
          <w:tab w:val="num" w:pos="360"/>
        </w:tabs>
        <w:ind w:left="360" w:hanging="360"/>
      </w:pPr>
    </w:lvl>
  </w:abstractNum>
  <w:abstractNum w:abstractNumId="57" w15:restartNumberingAfterBreak="0">
    <w:nsid w:val="5CCC4992"/>
    <w:multiLevelType w:val="multilevel"/>
    <w:tmpl w:val="5F8AAA90"/>
    <w:lvl w:ilvl="0">
      <w:start w:val="1"/>
      <w:numFmt w:val="bullet"/>
      <w:lvlText w:val=""/>
      <w:lvlJc w:val="left"/>
      <w:pPr>
        <w:tabs>
          <w:tab w:val="num" w:pos="864"/>
        </w:tabs>
        <w:ind w:left="864" w:hanging="504"/>
      </w:pPr>
      <w:rPr>
        <w:rFonts w:ascii="Symbol" w:hAnsi="Symbol" w:hint="default"/>
        <w:sz w:val="16"/>
      </w:rPr>
    </w:lvl>
    <w:lvl w:ilvl="1">
      <w:start w:val="1"/>
      <w:numFmt w:val="bullet"/>
      <w:lvlText w:val=""/>
      <w:lvlJc w:val="left"/>
      <w:pPr>
        <w:tabs>
          <w:tab w:val="num" w:pos="1368"/>
        </w:tabs>
        <w:ind w:left="1368" w:hanging="504"/>
      </w:pPr>
      <w:rPr>
        <w:rFonts w:ascii="Symbol" w:hAnsi="Symbol" w:hint="default"/>
        <w:sz w:val="16"/>
      </w:rPr>
    </w:lvl>
    <w:lvl w:ilvl="2">
      <w:start w:val="1"/>
      <w:numFmt w:val="bullet"/>
      <w:lvlText w:val=""/>
      <w:lvlJc w:val="left"/>
      <w:pPr>
        <w:tabs>
          <w:tab w:val="num" w:pos="1872"/>
        </w:tabs>
        <w:ind w:left="1872" w:hanging="504"/>
      </w:pPr>
      <w:rPr>
        <w:rFonts w:ascii="Wingdings" w:hAnsi="Wingdings" w:hint="default"/>
        <w:sz w:val="1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65F9514A"/>
    <w:multiLevelType w:val="hybridMultilevel"/>
    <w:tmpl w:val="DFD21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BC0B4C"/>
    <w:multiLevelType w:val="hybridMultilevel"/>
    <w:tmpl w:val="1806F0B8"/>
    <w:lvl w:ilvl="0" w:tplc="2D186FD0">
      <w:start w:val="1"/>
      <w:numFmt w:val="bullet"/>
      <w:lvlText w:val="•"/>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BAB4D55"/>
    <w:multiLevelType w:val="hybridMultilevel"/>
    <w:tmpl w:val="D91ECDD2"/>
    <w:lvl w:ilvl="0" w:tplc="2D186FD0">
      <w:start w:val="1"/>
      <w:numFmt w:val="bullet"/>
      <w:lvlText w:val="•"/>
      <w:lvlJc w:val="left"/>
      <w:pPr>
        <w:ind w:left="720" w:hanging="360"/>
      </w:pPr>
      <w:rPr>
        <w:rFonts w:hint="default"/>
        <w:color w:val="auto"/>
      </w:rPr>
    </w:lvl>
    <w:lvl w:ilvl="1" w:tplc="1914550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AB6E9B"/>
    <w:multiLevelType w:val="hybridMultilevel"/>
    <w:tmpl w:val="7A8E1C50"/>
    <w:lvl w:ilvl="0" w:tplc="F188A5A8">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2" w15:restartNumberingAfterBreak="0">
    <w:nsid w:val="758F3280"/>
    <w:multiLevelType w:val="hybridMultilevel"/>
    <w:tmpl w:val="DC12597E"/>
    <w:lvl w:ilvl="0" w:tplc="EB384A5A">
      <w:start w:val="1"/>
      <w:numFmt w:val="decimal"/>
      <w:lvlText w:val="B-%1."/>
      <w:lvlJc w:val="left"/>
      <w:pPr>
        <w:ind w:left="2340" w:hanging="360"/>
      </w:pPr>
      <w:rPr>
        <w:rFonts w:hint="default"/>
      </w:rPr>
    </w:lvl>
    <w:lvl w:ilvl="1" w:tplc="3A4CD684">
      <w:start w:val="1"/>
      <w:numFmt w:val="decimal"/>
      <w:lvlText w:val="%2."/>
      <w:lvlJc w:val="left"/>
      <w:pPr>
        <w:ind w:left="3060" w:hanging="360"/>
      </w:pPr>
      <w:rPr>
        <w:rFonts w:hint="default"/>
      </w:rPr>
    </w:lvl>
    <w:lvl w:ilvl="2" w:tplc="D018E1A6">
      <w:start w:val="1"/>
      <w:numFmt w:val="lowerLetter"/>
      <w:lvlText w:val="%3."/>
      <w:lvlJc w:val="left"/>
      <w:pPr>
        <w:ind w:left="3960" w:hanging="36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3" w15:restartNumberingAfterBreak="0">
    <w:nsid w:val="769760E5"/>
    <w:multiLevelType w:val="hybridMultilevel"/>
    <w:tmpl w:val="F000D9A6"/>
    <w:lvl w:ilvl="0" w:tplc="2878DA5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5F065C"/>
    <w:multiLevelType w:val="hybridMultilevel"/>
    <w:tmpl w:val="807CBA64"/>
    <w:lvl w:ilvl="0" w:tplc="0409000F">
      <w:start w:val="1"/>
      <w:numFmt w:val="decimal"/>
      <w:lvlText w:val="%1."/>
      <w:lvlJc w:val="left"/>
      <w:pPr>
        <w:ind w:left="720" w:hanging="360"/>
      </w:pPr>
    </w:lvl>
    <w:lvl w:ilvl="1" w:tplc="2878DA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5B1754"/>
    <w:multiLevelType w:val="hybridMultilevel"/>
    <w:tmpl w:val="709A1D8C"/>
    <w:lvl w:ilvl="0" w:tplc="BEE27FE4">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ED71A7"/>
    <w:multiLevelType w:val="hybridMultilevel"/>
    <w:tmpl w:val="BC4ADB4E"/>
    <w:lvl w:ilvl="0" w:tplc="2D186FD0">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pStyle w:val="EmDashDS"/>
      <w:lvlText w:val=""/>
      <w:lvlJc w:val="left"/>
      <w:pPr>
        <w:tabs>
          <w:tab w:val="num" w:pos="576"/>
        </w:tabs>
        <w:ind w:left="533" w:hanging="317"/>
      </w:pPr>
      <w:rPr>
        <w:rFonts w:ascii="Symbol" w:hAnsi="Symbol" w:hint="default"/>
        <w:b w:val="0"/>
        <w:i w:val="0"/>
        <w:sz w:val="23"/>
      </w:rPr>
    </w:lvl>
    <w:lvl w:ilvl="2">
      <w:start w:val="1"/>
      <w:numFmt w:val="bullet"/>
      <w:lvlRestart w:val="0"/>
      <w:pStyle w:val="EnDashDS"/>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8" w15:restartNumberingAfterBreak="0">
    <w:nsid w:val="7DC0732B"/>
    <w:multiLevelType w:val="hybridMultilevel"/>
    <w:tmpl w:val="FD02C3B6"/>
    <w:lvl w:ilvl="0" w:tplc="AE1856D4">
      <w:numFmt w:val="bullet"/>
      <w:lvlText w:val=""/>
      <w:lvlJc w:val="left"/>
      <w:pPr>
        <w:ind w:left="360" w:hanging="360"/>
      </w:pPr>
      <w:rPr>
        <w:rFonts w:ascii="Wingdings" w:eastAsia="Times New Roman" w:hAnsi="Wingdings" w:cs="Times New Roman" w:hint="default"/>
        <w:b/>
        <w:color w:val="008ED5"/>
        <w:w w:val="1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33"/>
  </w:num>
  <w:num w:numId="10">
    <w:abstractNumId w:val="25"/>
  </w:num>
  <w:num w:numId="11">
    <w:abstractNumId w:val="56"/>
  </w:num>
  <w:num w:numId="12">
    <w:abstractNumId w:val="34"/>
  </w:num>
  <w:num w:numId="13">
    <w:abstractNumId w:val="41"/>
  </w:num>
  <w:num w:numId="14">
    <w:abstractNumId w:val="67"/>
  </w:num>
  <w:num w:numId="15">
    <w:abstractNumId w:val="13"/>
  </w:num>
  <w:num w:numId="16">
    <w:abstractNumId w:val="31"/>
  </w:num>
  <w:num w:numId="17">
    <w:abstractNumId w:val="43"/>
  </w:num>
  <w:num w:numId="18">
    <w:abstractNumId w:val="55"/>
  </w:num>
  <w:num w:numId="19">
    <w:abstractNumId w:val="17"/>
  </w:num>
  <w:num w:numId="20">
    <w:abstractNumId w:val="45"/>
  </w:num>
  <w:num w:numId="21">
    <w:abstractNumId w:val="52"/>
  </w:num>
  <w:num w:numId="22">
    <w:abstractNumId w:val="59"/>
  </w:num>
  <w:num w:numId="23">
    <w:abstractNumId w:val="27"/>
  </w:num>
  <w:num w:numId="24">
    <w:abstractNumId w:val="11"/>
  </w:num>
  <w:num w:numId="25">
    <w:abstractNumId w:val="39"/>
  </w:num>
  <w:num w:numId="26">
    <w:abstractNumId w:val="35"/>
  </w:num>
  <w:num w:numId="27">
    <w:abstractNumId w:val="14"/>
  </w:num>
  <w:num w:numId="28">
    <w:abstractNumId w:val="12"/>
  </w:num>
  <w:num w:numId="29">
    <w:abstractNumId w:val="9"/>
  </w:num>
  <w:num w:numId="30">
    <w:abstractNumId w:val="9"/>
    <w:lvlOverride w:ilvl="0">
      <w:lvl w:ilvl="0">
        <w:numFmt w:val="decimal"/>
        <w:lvlText w:val="%1."/>
        <w:lvlJc w:val="left"/>
        <w:pPr>
          <w:tabs>
            <w:tab w:val="num" w:pos="432"/>
          </w:tabs>
          <w:ind w:left="504" w:hanging="432"/>
        </w:pPr>
        <w:rPr>
          <w:rFonts w:cs="Times New Roman"/>
          <w:snapToGrid/>
          <w:spacing w:val="-6"/>
          <w:w w:val="105"/>
          <w:sz w:val="22"/>
          <w:szCs w:val="22"/>
        </w:rPr>
      </w:lvl>
    </w:lvlOverride>
  </w:num>
  <w:num w:numId="31">
    <w:abstractNumId w:val="16"/>
  </w:num>
  <w:num w:numId="32">
    <w:abstractNumId w:val="32"/>
  </w:num>
  <w:num w:numId="33">
    <w:abstractNumId w:val="60"/>
  </w:num>
  <w:num w:numId="34">
    <w:abstractNumId w:val="42"/>
  </w:num>
  <w:num w:numId="35">
    <w:abstractNumId w:val="46"/>
  </w:num>
  <w:num w:numId="36">
    <w:abstractNumId w:val="26"/>
  </w:num>
  <w:num w:numId="37">
    <w:abstractNumId w:val="23"/>
  </w:num>
  <w:num w:numId="38">
    <w:abstractNumId w:val="15"/>
  </w:num>
  <w:num w:numId="39">
    <w:abstractNumId w:val="19"/>
  </w:num>
  <w:num w:numId="40">
    <w:abstractNumId w:val="66"/>
  </w:num>
  <w:num w:numId="41">
    <w:abstractNumId w:val="29"/>
  </w:num>
  <w:num w:numId="42">
    <w:abstractNumId w:val="53"/>
  </w:num>
  <w:num w:numId="43">
    <w:abstractNumId w:val="30"/>
  </w:num>
  <w:num w:numId="44">
    <w:abstractNumId w:val="50"/>
  </w:num>
  <w:num w:numId="45">
    <w:abstractNumId w:val="48"/>
  </w:num>
  <w:num w:numId="46">
    <w:abstractNumId w:val="28"/>
  </w:num>
  <w:num w:numId="47">
    <w:abstractNumId w:val="54"/>
  </w:num>
  <w:num w:numId="48">
    <w:abstractNumId w:val="61"/>
  </w:num>
  <w:num w:numId="49">
    <w:abstractNumId w:val="58"/>
  </w:num>
  <w:num w:numId="50">
    <w:abstractNumId w:val="37"/>
  </w:num>
  <w:num w:numId="51">
    <w:abstractNumId w:val="51"/>
  </w:num>
  <w:num w:numId="52">
    <w:abstractNumId w:val="38"/>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num>
  <w:num w:numId="55">
    <w:abstractNumId w:val="62"/>
  </w:num>
  <w:num w:numId="56">
    <w:abstractNumId w:val="24"/>
  </w:num>
  <w:num w:numId="57">
    <w:abstractNumId w:val="44"/>
  </w:num>
  <w:num w:numId="58">
    <w:abstractNumId w:val="64"/>
  </w:num>
  <w:num w:numId="59">
    <w:abstractNumId w:val="18"/>
  </w:num>
  <w:num w:numId="60">
    <w:abstractNumId w:val="63"/>
  </w:num>
  <w:num w:numId="61">
    <w:abstractNumId w:val="10"/>
  </w:num>
  <w:num w:numId="62">
    <w:abstractNumId w:val="47"/>
  </w:num>
  <w:num w:numId="63">
    <w:abstractNumId w:val="40"/>
  </w:num>
  <w:num w:numId="64">
    <w:abstractNumId w:val="65"/>
  </w:num>
  <w:num w:numId="65">
    <w:abstractNumId w:val="20"/>
  </w:num>
  <w:num w:numId="66">
    <w:abstractNumId w:val="57"/>
  </w:num>
  <w:num w:numId="67">
    <w:abstractNumId w:val="22"/>
  </w:num>
  <w:num w:numId="68">
    <w:abstractNumId w:val="21"/>
  </w:num>
  <w:num w:numId="69">
    <w:abstractNumId w:val="8"/>
  </w:num>
  <w:num w:numId="70">
    <w:abstractNumId w:val="6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X97_1" w:val="um6_1"/>
    <w:docVar w:name="DOCX97_10" w:val="12/1/98 12:43:16 PM"/>
    <w:docVar w:name="DOCX97_11" w:val="4539"/>
    <w:docVar w:name="DOCX97_2" w:val="e:\ss_staging\phoenix\source\dsc\cap\um6_1"/>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28" w:val="GoodOutline"/>
    <w:docVar w:name="DOCX97_3" w:val="UNIDENTIFIEDHEADER"/>
    <w:docVar w:name="DOCX97_31" w:val="YesDelay"/>
    <w:docVar w:name="DOCX97_32" w:val="NoHardCenter"/>
    <w:docVar w:name="DOCX97_33" w:val="NoPTR"/>
    <w:docVar w:name="DOCX97_34" w:val="YesHorizAdv"/>
    <w:docVar w:name="DOCX97_35" w:val="YesVerticalAdv"/>
    <w:docVar w:name="DOCX97_36" w:val="NoNumbers"/>
    <w:docVar w:name="DOCX97_39" w:val="NoTOC"/>
    <w:docVar w:name="DOCX97_4" w:val="e:\ss_staging\phoenix\target\dsc\cap\um6_1"/>
    <w:docVar w:name="DOCX97_40" w:val="YesBackTabs"/>
    <w:docVar w:name="DOCX97_42" w:val="0Footnotes"/>
    <w:docVar w:name="DOCX97_43" w:val="0Endnotes"/>
    <w:docVar w:name="DOCX97_45" w:val="1"/>
    <w:docVar w:name="DOCX97_46" w:val="1"/>
    <w:docVar w:name="DOCX97_47" w:val="1"/>
    <w:docVar w:name="DOCX97_48" w:val="1"/>
    <w:docVar w:name="DOCX97_49" w:val="11"/>
    <w:docVar w:name="DOCX97_5" w:val=" 36492"/>
    <w:docVar w:name="DOCX97_50" w:val="CG Times"/>
    <w:docVar w:name="DOCX97_51" w:val="NoDocType"/>
    <w:docVar w:name="DOCX97_52" w:val="Document"/>
    <w:docVar w:name="DOCX97_53" w:val="NoBoxes"/>
    <w:docVar w:name="DOCX97_54" w:val="YesLeading"/>
    <w:docVar w:name="DOCX97_55" w:val="12"/>
    <w:docVar w:name="DOCX97_56" w:val="CG Times"/>
    <w:docVar w:name="DOCX97_58" w:val="GoodLabelDoc"/>
    <w:docVar w:name="DOCX97_59" w:val="8.5"/>
    <w:docVar w:name="DOCX97_6" w:val="43,520"/>
    <w:docVar w:name="DOCX97_60" w:val="YesAdvance"/>
    <w:docVar w:name="DOCX97_61" w:val="NoSpacers"/>
    <w:docVar w:name="DOCX97_62" w:val="YesPrivate"/>
    <w:docVar w:name="DOCX97_65" w:val="GoodChars"/>
    <w:docVar w:name="DOCX97_66" w:val="GoodQuotes"/>
    <w:docVar w:name="DOCX97_69" w:val="NoInternational"/>
    <w:docVar w:name="DOCX97_7" w:val="12/5/98 11:56:48 AM"/>
    <w:docVar w:name="DOCX97_8" w:val="12/5/98 11:57:23 AM"/>
    <w:docVar w:name="DOCX97_89" w:val="WordMacrosDone"/>
    <w:docVar w:name="DOCX97_91" w:val="SegalCompany"/>
    <w:docVar w:name="DOCX97_92" w:val="12/5/98"/>
    <w:docVar w:name="DOCX97_93" w:val="11:57:30 AM"/>
  </w:docVars>
  <w:rsids>
    <w:rsidRoot w:val="00CB432E"/>
    <w:rsid w:val="00000D2E"/>
    <w:rsid w:val="0000507C"/>
    <w:rsid w:val="00005A98"/>
    <w:rsid w:val="00006135"/>
    <w:rsid w:val="0001006C"/>
    <w:rsid w:val="00010845"/>
    <w:rsid w:val="00011A53"/>
    <w:rsid w:val="000120EC"/>
    <w:rsid w:val="000124D0"/>
    <w:rsid w:val="00015B8D"/>
    <w:rsid w:val="0001630F"/>
    <w:rsid w:val="00017521"/>
    <w:rsid w:val="00020D9F"/>
    <w:rsid w:val="00022318"/>
    <w:rsid w:val="0002440A"/>
    <w:rsid w:val="00024A77"/>
    <w:rsid w:val="00025EBB"/>
    <w:rsid w:val="00026C87"/>
    <w:rsid w:val="00031F5B"/>
    <w:rsid w:val="00032F58"/>
    <w:rsid w:val="00033636"/>
    <w:rsid w:val="00033DE0"/>
    <w:rsid w:val="00036962"/>
    <w:rsid w:val="000376F7"/>
    <w:rsid w:val="0004086B"/>
    <w:rsid w:val="00042404"/>
    <w:rsid w:val="00045CD2"/>
    <w:rsid w:val="00045E9D"/>
    <w:rsid w:val="0005402B"/>
    <w:rsid w:val="00055426"/>
    <w:rsid w:val="000565CE"/>
    <w:rsid w:val="00056D57"/>
    <w:rsid w:val="000600C7"/>
    <w:rsid w:val="000612B6"/>
    <w:rsid w:val="00061403"/>
    <w:rsid w:val="00061979"/>
    <w:rsid w:val="00063BD8"/>
    <w:rsid w:val="00064D16"/>
    <w:rsid w:val="00065054"/>
    <w:rsid w:val="000701DC"/>
    <w:rsid w:val="000767BE"/>
    <w:rsid w:val="00076BA5"/>
    <w:rsid w:val="00076C9D"/>
    <w:rsid w:val="000777A0"/>
    <w:rsid w:val="00077902"/>
    <w:rsid w:val="00080881"/>
    <w:rsid w:val="00080B64"/>
    <w:rsid w:val="000812FE"/>
    <w:rsid w:val="00082008"/>
    <w:rsid w:val="00084029"/>
    <w:rsid w:val="000844E5"/>
    <w:rsid w:val="00085461"/>
    <w:rsid w:val="00085737"/>
    <w:rsid w:val="000860BD"/>
    <w:rsid w:val="00086144"/>
    <w:rsid w:val="00087F25"/>
    <w:rsid w:val="00094AE9"/>
    <w:rsid w:val="000A0E91"/>
    <w:rsid w:val="000A2A07"/>
    <w:rsid w:val="000A4598"/>
    <w:rsid w:val="000B5415"/>
    <w:rsid w:val="000B615A"/>
    <w:rsid w:val="000C1821"/>
    <w:rsid w:val="000C1D15"/>
    <w:rsid w:val="000C2740"/>
    <w:rsid w:val="000C2F0C"/>
    <w:rsid w:val="000C3634"/>
    <w:rsid w:val="000C4AE1"/>
    <w:rsid w:val="000C5B90"/>
    <w:rsid w:val="000C743C"/>
    <w:rsid w:val="000D1094"/>
    <w:rsid w:val="000D1B8F"/>
    <w:rsid w:val="000D591C"/>
    <w:rsid w:val="000D653D"/>
    <w:rsid w:val="000D7B9F"/>
    <w:rsid w:val="000E0719"/>
    <w:rsid w:val="000E1465"/>
    <w:rsid w:val="000E14F3"/>
    <w:rsid w:val="000E4E77"/>
    <w:rsid w:val="000E559E"/>
    <w:rsid w:val="000E5E12"/>
    <w:rsid w:val="000E713D"/>
    <w:rsid w:val="000E7369"/>
    <w:rsid w:val="000F223C"/>
    <w:rsid w:val="000F42B4"/>
    <w:rsid w:val="000F4757"/>
    <w:rsid w:val="000F5A8A"/>
    <w:rsid w:val="0010088A"/>
    <w:rsid w:val="0010121F"/>
    <w:rsid w:val="001018EC"/>
    <w:rsid w:val="00104B06"/>
    <w:rsid w:val="00105B6F"/>
    <w:rsid w:val="00106393"/>
    <w:rsid w:val="00106695"/>
    <w:rsid w:val="001067E5"/>
    <w:rsid w:val="001123D7"/>
    <w:rsid w:val="00113100"/>
    <w:rsid w:val="0011354C"/>
    <w:rsid w:val="0011577F"/>
    <w:rsid w:val="0011754F"/>
    <w:rsid w:val="00117699"/>
    <w:rsid w:val="00120147"/>
    <w:rsid w:val="00123210"/>
    <w:rsid w:val="00124631"/>
    <w:rsid w:val="00124A43"/>
    <w:rsid w:val="001260CD"/>
    <w:rsid w:val="001277EF"/>
    <w:rsid w:val="001279EB"/>
    <w:rsid w:val="001313BC"/>
    <w:rsid w:val="001325BB"/>
    <w:rsid w:val="0013357A"/>
    <w:rsid w:val="001358CB"/>
    <w:rsid w:val="001371EA"/>
    <w:rsid w:val="00143EFB"/>
    <w:rsid w:val="00144713"/>
    <w:rsid w:val="00145CB5"/>
    <w:rsid w:val="00146296"/>
    <w:rsid w:val="001479DE"/>
    <w:rsid w:val="0015079C"/>
    <w:rsid w:val="00151324"/>
    <w:rsid w:val="00151A68"/>
    <w:rsid w:val="00153EE6"/>
    <w:rsid w:val="00154DD9"/>
    <w:rsid w:val="00154FEC"/>
    <w:rsid w:val="0015775E"/>
    <w:rsid w:val="001577CC"/>
    <w:rsid w:val="001603DB"/>
    <w:rsid w:val="00162180"/>
    <w:rsid w:val="001636C0"/>
    <w:rsid w:val="00165749"/>
    <w:rsid w:val="00167F43"/>
    <w:rsid w:val="0017091D"/>
    <w:rsid w:val="00173160"/>
    <w:rsid w:val="00174C2B"/>
    <w:rsid w:val="00182CC7"/>
    <w:rsid w:val="001834B6"/>
    <w:rsid w:val="00184081"/>
    <w:rsid w:val="00184EF5"/>
    <w:rsid w:val="001855B7"/>
    <w:rsid w:val="001860BB"/>
    <w:rsid w:val="0018682D"/>
    <w:rsid w:val="00186C7C"/>
    <w:rsid w:val="00186F04"/>
    <w:rsid w:val="00187233"/>
    <w:rsid w:val="0019314F"/>
    <w:rsid w:val="00193793"/>
    <w:rsid w:val="00193848"/>
    <w:rsid w:val="0019398F"/>
    <w:rsid w:val="00194F88"/>
    <w:rsid w:val="001A1DC7"/>
    <w:rsid w:val="001A3795"/>
    <w:rsid w:val="001A48FC"/>
    <w:rsid w:val="001A49FC"/>
    <w:rsid w:val="001B0EC9"/>
    <w:rsid w:val="001B2FA3"/>
    <w:rsid w:val="001B5A0A"/>
    <w:rsid w:val="001B6211"/>
    <w:rsid w:val="001B77EC"/>
    <w:rsid w:val="001B7A86"/>
    <w:rsid w:val="001C10E8"/>
    <w:rsid w:val="001C1108"/>
    <w:rsid w:val="001C2007"/>
    <w:rsid w:val="001D155A"/>
    <w:rsid w:val="001D19C8"/>
    <w:rsid w:val="001D4444"/>
    <w:rsid w:val="001D4698"/>
    <w:rsid w:val="001D4CAF"/>
    <w:rsid w:val="001D5E60"/>
    <w:rsid w:val="001E1CF0"/>
    <w:rsid w:val="001E1D6C"/>
    <w:rsid w:val="001E4848"/>
    <w:rsid w:val="001E56C2"/>
    <w:rsid w:val="001E7262"/>
    <w:rsid w:val="001E797D"/>
    <w:rsid w:val="001E7E60"/>
    <w:rsid w:val="001F00AA"/>
    <w:rsid w:val="001F0531"/>
    <w:rsid w:val="001F2C40"/>
    <w:rsid w:val="001F6EAC"/>
    <w:rsid w:val="0020011B"/>
    <w:rsid w:val="002109A6"/>
    <w:rsid w:val="00210BA3"/>
    <w:rsid w:val="00211131"/>
    <w:rsid w:val="00212D09"/>
    <w:rsid w:val="002138DC"/>
    <w:rsid w:val="0021466A"/>
    <w:rsid w:val="002147B6"/>
    <w:rsid w:val="0021504A"/>
    <w:rsid w:val="00215656"/>
    <w:rsid w:val="0022068E"/>
    <w:rsid w:val="00225060"/>
    <w:rsid w:val="002255A8"/>
    <w:rsid w:val="002266AF"/>
    <w:rsid w:val="002266ED"/>
    <w:rsid w:val="00226D23"/>
    <w:rsid w:val="00227771"/>
    <w:rsid w:val="002311FC"/>
    <w:rsid w:val="002322E8"/>
    <w:rsid w:val="002326E9"/>
    <w:rsid w:val="00233E78"/>
    <w:rsid w:val="00234025"/>
    <w:rsid w:val="00240096"/>
    <w:rsid w:val="00240F92"/>
    <w:rsid w:val="002422E7"/>
    <w:rsid w:val="002441A1"/>
    <w:rsid w:val="0024473A"/>
    <w:rsid w:val="00246C6D"/>
    <w:rsid w:val="002470AF"/>
    <w:rsid w:val="00247924"/>
    <w:rsid w:val="00251C03"/>
    <w:rsid w:val="00251D8A"/>
    <w:rsid w:val="00253353"/>
    <w:rsid w:val="00255E31"/>
    <w:rsid w:val="00260966"/>
    <w:rsid w:val="002644F3"/>
    <w:rsid w:val="00266391"/>
    <w:rsid w:val="00276BC5"/>
    <w:rsid w:val="002778FF"/>
    <w:rsid w:val="00277EAB"/>
    <w:rsid w:val="00277EE8"/>
    <w:rsid w:val="00282190"/>
    <w:rsid w:val="002829CB"/>
    <w:rsid w:val="002846C0"/>
    <w:rsid w:val="00285AD6"/>
    <w:rsid w:val="00287AC5"/>
    <w:rsid w:val="00295AFC"/>
    <w:rsid w:val="00296477"/>
    <w:rsid w:val="002A20B4"/>
    <w:rsid w:val="002A6E06"/>
    <w:rsid w:val="002A7776"/>
    <w:rsid w:val="002B18FD"/>
    <w:rsid w:val="002B25A4"/>
    <w:rsid w:val="002B331C"/>
    <w:rsid w:val="002B3748"/>
    <w:rsid w:val="002B3A6E"/>
    <w:rsid w:val="002B3BF1"/>
    <w:rsid w:val="002B3F84"/>
    <w:rsid w:val="002B4769"/>
    <w:rsid w:val="002B519D"/>
    <w:rsid w:val="002B5BDA"/>
    <w:rsid w:val="002B67AF"/>
    <w:rsid w:val="002C180C"/>
    <w:rsid w:val="002C1C1A"/>
    <w:rsid w:val="002C25EF"/>
    <w:rsid w:val="002D0C7B"/>
    <w:rsid w:val="002D16DD"/>
    <w:rsid w:val="002D1BD1"/>
    <w:rsid w:val="002D2EF3"/>
    <w:rsid w:val="002D5A60"/>
    <w:rsid w:val="002D7149"/>
    <w:rsid w:val="002D7256"/>
    <w:rsid w:val="002E0524"/>
    <w:rsid w:val="002E0595"/>
    <w:rsid w:val="002E13E7"/>
    <w:rsid w:val="002E1951"/>
    <w:rsid w:val="002E2623"/>
    <w:rsid w:val="002E56F0"/>
    <w:rsid w:val="002E57E1"/>
    <w:rsid w:val="002E5952"/>
    <w:rsid w:val="002E7153"/>
    <w:rsid w:val="002F0A00"/>
    <w:rsid w:val="00300791"/>
    <w:rsid w:val="00301176"/>
    <w:rsid w:val="00304EFD"/>
    <w:rsid w:val="00306421"/>
    <w:rsid w:val="00307F0C"/>
    <w:rsid w:val="00311C33"/>
    <w:rsid w:val="00314A56"/>
    <w:rsid w:val="00316279"/>
    <w:rsid w:val="00316A69"/>
    <w:rsid w:val="003174BC"/>
    <w:rsid w:val="0032136C"/>
    <w:rsid w:val="0032184C"/>
    <w:rsid w:val="00323DDD"/>
    <w:rsid w:val="00324413"/>
    <w:rsid w:val="00325836"/>
    <w:rsid w:val="00326489"/>
    <w:rsid w:val="00326664"/>
    <w:rsid w:val="003310DF"/>
    <w:rsid w:val="003320F8"/>
    <w:rsid w:val="00333BD5"/>
    <w:rsid w:val="00341538"/>
    <w:rsid w:val="00341BC4"/>
    <w:rsid w:val="00342487"/>
    <w:rsid w:val="0034510D"/>
    <w:rsid w:val="003511DD"/>
    <w:rsid w:val="00353858"/>
    <w:rsid w:val="00353A64"/>
    <w:rsid w:val="0035639D"/>
    <w:rsid w:val="003564C6"/>
    <w:rsid w:val="00361A1C"/>
    <w:rsid w:val="00366CE0"/>
    <w:rsid w:val="00366E4C"/>
    <w:rsid w:val="00370968"/>
    <w:rsid w:val="003740AF"/>
    <w:rsid w:val="00375CEB"/>
    <w:rsid w:val="003779A2"/>
    <w:rsid w:val="003856E5"/>
    <w:rsid w:val="003870E7"/>
    <w:rsid w:val="003910AD"/>
    <w:rsid w:val="003913CB"/>
    <w:rsid w:val="00391635"/>
    <w:rsid w:val="00391B39"/>
    <w:rsid w:val="0039272E"/>
    <w:rsid w:val="00392998"/>
    <w:rsid w:val="00393B14"/>
    <w:rsid w:val="003942AD"/>
    <w:rsid w:val="00394C0E"/>
    <w:rsid w:val="003953D9"/>
    <w:rsid w:val="00395F4F"/>
    <w:rsid w:val="003961C1"/>
    <w:rsid w:val="0039756D"/>
    <w:rsid w:val="003977B5"/>
    <w:rsid w:val="003A12A4"/>
    <w:rsid w:val="003A25C5"/>
    <w:rsid w:val="003A4132"/>
    <w:rsid w:val="003A56DC"/>
    <w:rsid w:val="003A5803"/>
    <w:rsid w:val="003B29F6"/>
    <w:rsid w:val="003B4578"/>
    <w:rsid w:val="003B639B"/>
    <w:rsid w:val="003C0690"/>
    <w:rsid w:val="003C2C45"/>
    <w:rsid w:val="003C2DF0"/>
    <w:rsid w:val="003C4CBD"/>
    <w:rsid w:val="003C6FAC"/>
    <w:rsid w:val="003D2339"/>
    <w:rsid w:val="003D2788"/>
    <w:rsid w:val="003D3039"/>
    <w:rsid w:val="003D6C93"/>
    <w:rsid w:val="003D717C"/>
    <w:rsid w:val="003D72A6"/>
    <w:rsid w:val="003D75A2"/>
    <w:rsid w:val="003E12BF"/>
    <w:rsid w:val="003E5FA4"/>
    <w:rsid w:val="003E6D92"/>
    <w:rsid w:val="003F241B"/>
    <w:rsid w:val="003F3A88"/>
    <w:rsid w:val="003F3B89"/>
    <w:rsid w:val="003F66B6"/>
    <w:rsid w:val="003F6B42"/>
    <w:rsid w:val="00402107"/>
    <w:rsid w:val="00402154"/>
    <w:rsid w:val="0040715A"/>
    <w:rsid w:val="00410B9B"/>
    <w:rsid w:val="004135F9"/>
    <w:rsid w:val="004158A9"/>
    <w:rsid w:val="004179B0"/>
    <w:rsid w:val="00417A28"/>
    <w:rsid w:val="00417C7A"/>
    <w:rsid w:val="004258C6"/>
    <w:rsid w:val="004273DA"/>
    <w:rsid w:val="00430B20"/>
    <w:rsid w:val="0043238A"/>
    <w:rsid w:val="00433246"/>
    <w:rsid w:val="00434B21"/>
    <w:rsid w:val="00435408"/>
    <w:rsid w:val="004358C4"/>
    <w:rsid w:val="00437D9E"/>
    <w:rsid w:val="00437DA0"/>
    <w:rsid w:val="00437EAE"/>
    <w:rsid w:val="00441076"/>
    <w:rsid w:val="00444C3D"/>
    <w:rsid w:val="00444ED5"/>
    <w:rsid w:val="00445642"/>
    <w:rsid w:val="00447E05"/>
    <w:rsid w:val="00454222"/>
    <w:rsid w:val="004632D3"/>
    <w:rsid w:val="00463E4A"/>
    <w:rsid w:val="004666DF"/>
    <w:rsid w:val="00466756"/>
    <w:rsid w:val="00466C0F"/>
    <w:rsid w:val="00466F16"/>
    <w:rsid w:val="0047197A"/>
    <w:rsid w:val="00471ECE"/>
    <w:rsid w:val="00474AA4"/>
    <w:rsid w:val="00477113"/>
    <w:rsid w:val="004821CC"/>
    <w:rsid w:val="004843E5"/>
    <w:rsid w:val="0048499C"/>
    <w:rsid w:val="0048654A"/>
    <w:rsid w:val="00487CE9"/>
    <w:rsid w:val="00487D74"/>
    <w:rsid w:val="00487F92"/>
    <w:rsid w:val="00491D11"/>
    <w:rsid w:val="00494729"/>
    <w:rsid w:val="0049765D"/>
    <w:rsid w:val="004A377F"/>
    <w:rsid w:val="004A3B09"/>
    <w:rsid w:val="004A5083"/>
    <w:rsid w:val="004A5129"/>
    <w:rsid w:val="004A6F2D"/>
    <w:rsid w:val="004A7FF7"/>
    <w:rsid w:val="004B2ECD"/>
    <w:rsid w:val="004B4CE0"/>
    <w:rsid w:val="004B7A76"/>
    <w:rsid w:val="004B7B17"/>
    <w:rsid w:val="004C3A8D"/>
    <w:rsid w:val="004C4EBB"/>
    <w:rsid w:val="004C6197"/>
    <w:rsid w:val="004C79FA"/>
    <w:rsid w:val="004D00EC"/>
    <w:rsid w:val="004D05A4"/>
    <w:rsid w:val="004D2859"/>
    <w:rsid w:val="004D43BF"/>
    <w:rsid w:val="004D5E63"/>
    <w:rsid w:val="004D7A25"/>
    <w:rsid w:val="004D7B05"/>
    <w:rsid w:val="004E451B"/>
    <w:rsid w:val="004E5DBF"/>
    <w:rsid w:val="004E635E"/>
    <w:rsid w:val="004E63D9"/>
    <w:rsid w:val="004F1323"/>
    <w:rsid w:val="004F133B"/>
    <w:rsid w:val="004F284A"/>
    <w:rsid w:val="004F3003"/>
    <w:rsid w:val="004F3BB6"/>
    <w:rsid w:val="004F4477"/>
    <w:rsid w:val="004F4CD4"/>
    <w:rsid w:val="004F54EF"/>
    <w:rsid w:val="004F71B0"/>
    <w:rsid w:val="00500368"/>
    <w:rsid w:val="0050078C"/>
    <w:rsid w:val="00507828"/>
    <w:rsid w:val="005130AB"/>
    <w:rsid w:val="00515807"/>
    <w:rsid w:val="0052166D"/>
    <w:rsid w:val="00521C65"/>
    <w:rsid w:val="005250EF"/>
    <w:rsid w:val="00525452"/>
    <w:rsid w:val="00525644"/>
    <w:rsid w:val="00525D6B"/>
    <w:rsid w:val="0053248E"/>
    <w:rsid w:val="005362E8"/>
    <w:rsid w:val="00536971"/>
    <w:rsid w:val="00537170"/>
    <w:rsid w:val="00540589"/>
    <w:rsid w:val="00540F00"/>
    <w:rsid w:val="00541EE9"/>
    <w:rsid w:val="005449A4"/>
    <w:rsid w:val="00545BF3"/>
    <w:rsid w:val="00547A4B"/>
    <w:rsid w:val="005524BA"/>
    <w:rsid w:val="00552F5C"/>
    <w:rsid w:val="005553D5"/>
    <w:rsid w:val="00555B01"/>
    <w:rsid w:val="00556135"/>
    <w:rsid w:val="00561560"/>
    <w:rsid w:val="00562621"/>
    <w:rsid w:val="00562E6B"/>
    <w:rsid w:val="005634EE"/>
    <w:rsid w:val="005636DC"/>
    <w:rsid w:val="005705E7"/>
    <w:rsid w:val="00571B9A"/>
    <w:rsid w:val="00572029"/>
    <w:rsid w:val="00573301"/>
    <w:rsid w:val="00580E41"/>
    <w:rsid w:val="00581ED7"/>
    <w:rsid w:val="00585152"/>
    <w:rsid w:val="00585B20"/>
    <w:rsid w:val="005873C2"/>
    <w:rsid w:val="005906D1"/>
    <w:rsid w:val="00592468"/>
    <w:rsid w:val="00592F51"/>
    <w:rsid w:val="00594352"/>
    <w:rsid w:val="00594920"/>
    <w:rsid w:val="005A0C9D"/>
    <w:rsid w:val="005A3600"/>
    <w:rsid w:val="005A39C1"/>
    <w:rsid w:val="005A47AE"/>
    <w:rsid w:val="005A5158"/>
    <w:rsid w:val="005A69DB"/>
    <w:rsid w:val="005B15C5"/>
    <w:rsid w:val="005B524F"/>
    <w:rsid w:val="005B5EE8"/>
    <w:rsid w:val="005B71C6"/>
    <w:rsid w:val="005C01B5"/>
    <w:rsid w:val="005C10B6"/>
    <w:rsid w:val="005C203B"/>
    <w:rsid w:val="005C24D6"/>
    <w:rsid w:val="005C3545"/>
    <w:rsid w:val="005C36F9"/>
    <w:rsid w:val="005C4210"/>
    <w:rsid w:val="005C6835"/>
    <w:rsid w:val="005D1BFC"/>
    <w:rsid w:val="005D1E3C"/>
    <w:rsid w:val="005D288E"/>
    <w:rsid w:val="005D3062"/>
    <w:rsid w:val="005D40DF"/>
    <w:rsid w:val="005D45E7"/>
    <w:rsid w:val="005D6CAE"/>
    <w:rsid w:val="005D764C"/>
    <w:rsid w:val="005D77D8"/>
    <w:rsid w:val="005D7F1D"/>
    <w:rsid w:val="005E06AF"/>
    <w:rsid w:val="005E1C62"/>
    <w:rsid w:val="005E4B66"/>
    <w:rsid w:val="005E608A"/>
    <w:rsid w:val="005E646B"/>
    <w:rsid w:val="005F1F00"/>
    <w:rsid w:val="005F2185"/>
    <w:rsid w:val="005F248F"/>
    <w:rsid w:val="006006E4"/>
    <w:rsid w:val="00601D05"/>
    <w:rsid w:val="0060369F"/>
    <w:rsid w:val="00603879"/>
    <w:rsid w:val="006049FA"/>
    <w:rsid w:val="00604AE1"/>
    <w:rsid w:val="00604FE2"/>
    <w:rsid w:val="006073C9"/>
    <w:rsid w:val="00613B5A"/>
    <w:rsid w:val="00614BF1"/>
    <w:rsid w:val="00615127"/>
    <w:rsid w:val="0062121D"/>
    <w:rsid w:val="006307FA"/>
    <w:rsid w:val="006311FC"/>
    <w:rsid w:val="00631C74"/>
    <w:rsid w:val="00635C74"/>
    <w:rsid w:val="006360D1"/>
    <w:rsid w:val="00640A03"/>
    <w:rsid w:val="00640C68"/>
    <w:rsid w:val="00641695"/>
    <w:rsid w:val="00641B13"/>
    <w:rsid w:val="0064239D"/>
    <w:rsid w:val="00643BC3"/>
    <w:rsid w:val="0064401B"/>
    <w:rsid w:val="00646C45"/>
    <w:rsid w:val="0065077B"/>
    <w:rsid w:val="00650A0A"/>
    <w:rsid w:val="006512F6"/>
    <w:rsid w:val="006523DA"/>
    <w:rsid w:val="00654596"/>
    <w:rsid w:val="00654B6B"/>
    <w:rsid w:val="00655810"/>
    <w:rsid w:val="00657458"/>
    <w:rsid w:val="00661116"/>
    <w:rsid w:val="00661CB0"/>
    <w:rsid w:val="00662A78"/>
    <w:rsid w:val="00664CE6"/>
    <w:rsid w:val="006656CE"/>
    <w:rsid w:val="00665ADE"/>
    <w:rsid w:val="0066691B"/>
    <w:rsid w:val="00666F82"/>
    <w:rsid w:val="0067034C"/>
    <w:rsid w:val="00673263"/>
    <w:rsid w:val="006765FE"/>
    <w:rsid w:val="00681D81"/>
    <w:rsid w:val="00681EF8"/>
    <w:rsid w:val="00683B77"/>
    <w:rsid w:val="006844F1"/>
    <w:rsid w:val="006868B0"/>
    <w:rsid w:val="00687729"/>
    <w:rsid w:val="00690068"/>
    <w:rsid w:val="00693512"/>
    <w:rsid w:val="006936E3"/>
    <w:rsid w:val="006950E4"/>
    <w:rsid w:val="00695E67"/>
    <w:rsid w:val="0069777B"/>
    <w:rsid w:val="0069793F"/>
    <w:rsid w:val="006A0BDF"/>
    <w:rsid w:val="006A343E"/>
    <w:rsid w:val="006A6BC9"/>
    <w:rsid w:val="006A6FD0"/>
    <w:rsid w:val="006A7C44"/>
    <w:rsid w:val="006B236E"/>
    <w:rsid w:val="006B3AE7"/>
    <w:rsid w:val="006B41AF"/>
    <w:rsid w:val="006B4D88"/>
    <w:rsid w:val="006B64BB"/>
    <w:rsid w:val="006C0072"/>
    <w:rsid w:val="006C3CEB"/>
    <w:rsid w:val="006C50D5"/>
    <w:rsid w:val="006C51B8"/>
    <w:rsid w:val="006C7A67"/>
    <w:rsid w:val="006D1E5B"/>
    <w:rsid w:val="006D1EBE"/>
    <w:rsid w:val="006D2C88"/>
    <w:rsid w:val="006D327A"/>
    <w:rsid w:val="006D5501"/>
    <w:rsid w:val="006D55A1"/>
    <w:rsid w:val="006D56E9"/>
    <w:rsid w:val="006D5DA5"/>
    <w:rsid w:val="006E1A35"/>
    <w:rsid w:val="006E1D5B"/>
    <w:rsid w:val="006E36BE"/>
    <w:rsid w:val="006E4B66"/>
    <w:rsid w:val="006E6D7D"/>
    <w:rsid w:val="006F3371"/>
    <w:rsid w:val="006F3BA4"/>
    <w:rsid w:val="006F4FEA"/>
    <w:rsid w:val="006F7486"/>
    <w:rsid w:val="006F7BE5"/>
    <w:rsid w:val="007002D0"/>
    <w:rsid w:val="007032B7"/>
    <w:rsid w:val="007034C1"/>
    <w:rsid w:val="0070468A"/>
    <w:rsid w:val="00707888"/>
    <w:rsid w:val="00712C58"/>
    <w:rsid w:val="0071397D"/>
    <w:rsid w:val="00713A0E"/>
    <w:rsid w:val="00713AE9"/>
    <w:rsid w:val="00717C70"/>
    <w:rsid w:val="00721EBA"/>
    <w:rsid w:val="00723011"/>
    <w:rsid w:val="0073046C"/>
    <w:rsid w:val="00731B8B"/>
    <w:rsid w:val="00733D9D"/>
    <w:rsid w:val="00736A6F"/>
    <w:rsid w:val="00742229"/>
    <w:rsid w:val="00743037"/>
    <w:rsid w:val="0074374F"/>
    <w:rsid w:val="00744081"/>
    <w:rsid w:val="0074424D"/>
    <w:rsid w:val="007458A9"/>
    <w:rsid w:val="0074611E"/>
    <w:rsid w:val="0074656B"/>
    <w:rsid w:val="00747376"/>
    <w:rsid w:val="0075139A"/>
    <w:rsid w:val="00751BA5"/>
    <w:rsid w:val="00752B87"/>
    <w:rsid w:val="00753474"/>
    <w:rsid w:val="007546D3"/>
    <w:rsid w:val="00756229"/>
    <w:rsid w:val="007571A5"/>
    <w:rsid w:val="00757E18"/>
    <w:rsid w:val="0076166A"/>
    <w:rsid w:val="00764361"/>
    <w:rsid w:val="007645B5"/>
    <w:rsid w:val="00764840"/>
    <w:rsid w:val="00766409"/>
    <w:rsid w:val="00766EC6"/>
    <w:rsid w:val="00767963"/>
    <w:rsid w:val="007721B9"/>
    <w:rsid w:val="00772F52"/>
    <w:rsid w:val="0077553B"/>
    <w:rsid w:val="007761AC"/>
    <w:rsid w:val="007776FC"/>
    <w:rsid w:val="00777EDD"/>
    <w:rsid w:val="00780541"/>
    <w:rsid w:val="007810E1"/>
    <w:rsid w:val="00784820"/>
    <w:rsid w:val="00785DDF"/>
    <w:rsid w:val="00786957"/>
    <w:rsid w:val="00790D82"/>
    <w:rsid w:val="0079617F"/>
    <w:rsid w:val="00797780"/>
    <w:rsid w:val="00797A97"/>
    <w:rsid w:val="007A2355"/>
    <w:rsid w:val="007A29E1"/>
    <w:rsid w:val="007A6DDD"/>
    <w:rsid w:val="007B0AEE"/>
    <w:rsid w:val="007B134E"/>
    <w:rsid w:val="007B3760"/>
    <w:rsid w:val="007C022D"/>
    <w:rsid w:val="007C0C41"/>
    <w:rsid w:val="007C2B59"/>
    <w:rsid w:val="007C2E0D"/>
    <w:rsid w:val="007C5D4B"/>
    <w:rsid w:val="007D1D45"/>
    <w:rsid w:val="007D1EAB"/>
    <w:rsid w:val="007D413A"/>
    <w:rsid w:val="007D465E"/>
    <w:rsid w:val="007D7B30"/>
    <w:rsid w:val="007E5EAA"/>
    <w:rsid w:val="007E6A2F"/>
    <w:rsid w:val="007E75EF"/>
    <w:rsid w:val="007F09D4"/>
    <w:rsid w:val="007F2015"/>
    <w:rsid w:val="007F505A"/>
    <w:rsid w:val="008000BB"/>
    <w:rsid w:val="00800AB9"/>
    <w:rsid w:val="008031C6"/>
    <w:rsid w:val="00805193"/>
    <w:rsid w:val="0080623B"/>
    <w:rsid w:val="008106BF"/>
    <w:rsid w:val="0081373D"/>
    <w:rsid w:val="00814EE7"/>
    <w:rsid w:val="00815152"/>
    <w:rsid w:val="0081754E"/>
    <w:rsid w:val="0082004D"/>
    <w:rsid w:val="00822692"/>
    <w:rsid w:val="00826E31"/>
    <w:rsid w:val="008316B2"/>
    <w:rsid w:val="00831710"/>
    <w:rsid w:val="00831D65"/>
    <w:rsid w:val="00837D6E"/>
    <w:rsid w:val="008431DF"/>
    <w:rsid w:val="008447D6"/>
    <w:rsid w:val="008450ED"/>
    <w:rsid w:val="008517F5"/>
    <w:rsid w:val="008524E1"/>
    <w:rsid w:val="00855F57"/>
    <w:rsid w:val="008577BC"/>
    <w:rsid w:val="008606C5"/>
    <w:rsid w:val="008639EF"/>
    <w:rsid w:val="00864E83"/>
    <w:rsid w:val="00865F1C"/>
    <w:rsid w:val="00866277"/>
    <w:rsid w:val="0086656F"/>
    <w:rsid w:val="00866B77"/>
    <w:rsid w:val="00867994"/>
    <w:rsid w:val="00871355"/>
    <w:rsid w:val="00872A6E"/>
    <w:rsid w:val="00873C06"/>
    <w:rsid w:val="00874C3D"/>
    <w:rsid w:val="00880D6B"/>
    <w:rsid w:val="00880D8B"/>
    <w:rsid w:val="00881F5F"/>
    <w:rsid w:val="00883BE2"/>
    <w:rsid w:val="00884591"/>
    <w:rsid w:val="00885B2C"/>
    <w:rsid w:val="008863CE"/>
    <w:rsid w:val="0089254B"/>
    <w:rsid w:val="00892602"/>
    <w:rsid w:val="00893FAF"/>
    <w:rsid w:val="008943A1"/>
    <w:rsid w:val="00894CC1"/>
    <w:rsid w:val="0089598C"/>
    <w:rsid w:val="00895CAD"/>
    <w:rsid w:val="008963EA"/>
    <w:rsid w:val="008969AB"/>
    <w:rsid w:val="00896E40"/>
    <w:rsid w:val="00897DE6"/>
    <w:rsid w:val="008A2930"/>
    <w:rsid w:val="008A32A2"/>
    <w:rsid w:val="008A65E9"/>
    <w:rsid w:val="008B0928"/>
    <w:rsid w:val="008B0D91"/>
    <w:rsid w:val="008B3691"/>
    <w:rsid w:val="008B569A"/>
    <w:rsid w:val="008B65F4"/>
    <w:rsid w:val="008B6B9F"/>
    <w:rsid w:val="008B7D10"/>
    <w:rsid w:val="008C1108"/>
    <w:rsid w:val="008C2BCC"/>
    <w:rsid w:val="008C2F00"/>
    <w:rsid w:val="008C4C1D"/>
    <w:rsid w:val="008D10E9"/>
    <w:rsid w:val="008D313D"/>
    <w:rsid w:val="008D34A4"/>
    <w:rsid w:val="008D3A9B"/>
    <w:rsid w:val="008D7CE3"/>
    <w:rsid w:val="008E0262"/>
    <w:rsid w:val="008E1951"/>
    <w:rsid w:val="008E7C1C"/>
    <w:rsid w:val="008F0832"/>
    <w:rsid w:val="008F0F1D"/>
    <w:rsid w:val="008F3345"/>
    <w:rsid w:val="008F3542"/>
    <w:rsid w:val="008F4C4B"/>
    <w:rsid w:val="008F5293"/>
    <w:rsid w:val="008F6FEC"/>
    <w:rsid w:val="00901215"/>
    <w:rsid w:val="009016D6"/>
    <w:rsid w:val="009053CF"/>
    <w:rsid w:val="00905D91"/>
    <w:rsid w:val="009063EA"/>
    <w:rsid w:val="009071B0"/>
    <w:rsid w:val="00910013"/>
    <w:rsid w:val="00911F87"/>
    <w:rsid w:val="00915672"/>
    <w:rsid w:val="009162A9"/>
    <w:rsid w:val="0091652E"/>
    <w:rsid w:val="00916C3C"/>
    <w:rsid w:val="00920522"/>
    <w:rsid w:val="009209ED"/>
    <w:rsid w:val="00920C96"/>
    <w:rsid w:val="00921B33"/>
    <w:rsid w:val="00923BF1"/>
    <w:rsid w:val="009255EB"/>
    <w:rsid w:val="00926C27"/>
    <w:rsid w:val="00927CAA"/>
    <w:rsid w:val="00931009"/>
    <w:rsid w:val="00936248"/>
    <w:rsid w:val="0094160B"/>
    <w:rsid w:val="00941A3E"/>
    <w:rsid w:val="009425A5"/>
    <w:rsid w:val="00946CEE"/>
    <w:rsid w:val="00950B1D"/>
    <w:rsid w:val="00952221"/>
    <w:rsid w:val="009526E6"/>
    <w:rsid w:val="009537B2"/>
    <w:rsid w:val="00954726"/>
    <w:rsid w:val="00954ADE"/>
    <w:rsid w:val="00956F89"/>
    <w:rsid w:val="00957111"/>
    <w:rsid w:val="00960082"/>
    <w:rsid w:val="009603D2"/>
    <w:rsid w:val="00960FED"/>
    <w:rsid w:val="0096376C"/>
    <w:rsid w:val="00970E51"/>
    <w:rsid w:val="009710DC"/>
    <w:rsid w:val="00972F45"/>
    <w:rsid w:val="009734B7"/>
    <w:rsid w:val="009749B7"/>
    <w:rsid w:val="00975D53"/>
    <w:rsid w:val="009765CB"/>
    <w:rsid w:val="00977C98"/>
    <w:rsid w:val="00980B13"/>
    <w:rsid w:val="00981B67"/>
    <w:rsid w:val="0098273B"/>
    <w:rsid w:val="009837DD"/>
    <w:rsid w:val="00983909"/>
    <w:rsid w:val="00983C95"/>
    <w:rsid w:val="009876CF"/>
    <w:rsid w:val="00990890"/>
    <w:rsid w:val="009945C6"/>
    <w:rsid w:val="00995A3F"/>
    <w:rsid w:val="00996201"/>
    <w:rsid w:val="00996DDA"/>
    <w:rsid w:val="00997A46"/>
    <w:rsid w:val="00997D4C"/>
    <w:rsid w:val="00997FDF"/>
    <w:rsid w:val="009A1D71"/>
    <w:rsid w:val="009A236E"/>
    <w:rsid w:val="009A4636"/>
    <w:rsid w:val="009A5171"/>
    <w:rsid w:val="009A7C9F"/>
    <w:rsid w:val="009B39ED"/>
    <w:rsid w:val="009B49BE"/>
    <w:rsid w:val="009B6488"/>
    <w:rsid w:val="009B6B5B"/>
    <w:rsid w:val="009C2826"/>
    <w:rsid w:val="009C3074"/>
    <w:rsid w:val="009C7464"/>
    <w:rsid w:val="009D2A9A"/>
    <w:rsid w:val="009D4CBC"/>
    <w:rsid w:val="009D59E2"/>
    <w:rsid w:val="009D6CBD"/>
    <w:rsid w:val="009D7322"/>
    <w:rsid w:val="009E0CCF"/>
    <w:rsid w:val="009E1E37"/>
    <w:rsid w:val="009E21C2"/>
    <w:rsid w:val="009F02E2"/>
    <w:rsid w:val="009F1A19"/>
    <w:rsid w:val="009F6571"/>
    <w:rsid w:val="00A014CE"/>
    <w:rsid w:val="00A01906"/>
    <w:rsid w:val="00A01F42"/>
    <w:rsid w:val="00A048E5"/>
    <w:rsid w:val="00A05162"/>
    <w:rsid w:val="00A06935"/>
    <w:rsid w:val="00A0736C"/>
    <w:rsid w:val="00A07CA3"/>
    <w:rsid w:val="00A12726"/>
    <w:rsid w:val="00A13FB7"/>
    <w:rsid w:val="00A14DE7"/>
    <w:rsid w:val="00A157F3"/>
    <w:rsid w:val="00A16C8E"/>
    <w:rsid w:val="00A172EB"/>
    <w:rsid w:val="00A21011"/>
    <w:rsid w:val="00A22ADA"/>
    <w:rsid w:val="00A24F4B"/>
    <w:rsid w:val="00A27CC5"/>
    <w:rsid w:val="00A3008C"/>
    <w:rsid w:val="00A301F7"/>
    <w:rsid w:val="00A31728"/>
    <w:rsid w:val="00A337A2"/>
    <w:rsid w:val="00A35144"/>
    <w:rsid w:val="00A3595F"/>
    <w:rsid w:val="00A36DE0"/>
    <w:rsid w:val="00A40DCA"/>
    <w:rsid w:val="00A41B5F"/>
    <w:rsid w:val="00A427D2"/>
    <w:rsid w:val="00A42FC5"/>
    <w:rsid w:val="00A449CD"/>
    <w:rsid w:val="00A47FCE"/>
    <w:rsid w:val="00A50892"/>
    <w:rsid w:val="00A50D90"/>
    <w:rsid w:val="00A51885"/>
    <w:rsid w:val="00A519F4"/>
    <w:rsid w:val="00A524CA"/>
    <w:rsid w:val="00A568D8"/>
    <w:rsid w:val="00A60ECB"/>
    <w:rsid w:val="00A615D5"/>
    <w:rsid w:val="00A666F4"/>
    <w:rsid w:val="00A72322"/>
    <w:rsid w:val="00A72592"/>
    <w:rsid w:val="00A73459"/>
    <w:rsid w:val="00A73722"/>
    <w:rsid w:val="00A759E9"/>
    <w:rsid w:val="00A763D9"/>
    <w:rsid w:val="00A771D6"/>
    <w:rsid w:val="00A77BB2"/>
    <w:rsid w:val="00A80836"/>
    <w:rsid w:val="00A81A61"/>
    <w:rsid w:val="00A83916"/>
    <w:rsid w:val="00A84DAD"/>
    <w:rsid w:val="00A86483"/>
    <w:rsid w:val="00A87582"/>
    <w:rsid w:val="00A9057A"/>
    <w:rsid w:val="00A9589A"/>
    <w:rsid w:val="00AA3CB0"/>
    <w:rsid w:val="00AA410A"/>
    <w:rsid w:val="00AA656E"/>
    <w:rsid w:val="00AB0273"/>
    <w:rsid w:val="00AB03D5"/>
    <w:rsid w:val="00AB0797"/>
    <w:rsid w:val="00AB0D6E"/>
    <w:rsid w:val="00AB1126"/>
    <w:rsid w:val="00AB3CF1"/>
    <w:rsid w:val="00AB447D"/>
    <w:rsid w:val="00AB4BCB"/>
    <w:rsid w:val="00AB65BC"/>
    <w:rsid w:val="00AB73E1"/>
    <w:rsid w:val="00AC0530"/>
    <w:rsid w:val="00AC1DD5"/>
    <w:rsid w:val="00AC3723"/>
    <w:rsid w:val="00AC56BB"/>
    <w:rsid w:val="00AC7853"/>
    <w:rsid w:val="00AD0446"/>
    <w:rsid w:val="00AD2223"/>
    <w:rsid w:val="00AD247F"/>
    <w:rsid w:val="00AD67EA"/>
    <w:rsid w:val="00AD69C8"/>
    <w:rsid w:val="00AE26E6"/>
    <w:rsid w:val="00AE2A28"/>
    <w:rsid w:val="00AE3EEB"/>
    <w:rsid w:val="00AE4D69"/>
    <w:rsid w:val="00AE500D"/>
    <w:rsid w:val="00AE61A0"/>
    <w:rsid w:val="00AE76AF"/>
    <w:rsid w:val="00AF30A6"/>
    <w:rsid w:val="00B00F4B"/>
    <w:rsid w:val="00B025DA"/>
    <w:rsid w:val="00B0294B"/>
    <w:rsid w:val="00B041C4"/>
    <w:rsid w:val="00B04EAD"/>
    <w:rsid w:val="00B07280"/>
    <w:rsid w:val="00B0782D"/>
    <w:rsid w:val="00B115D1"/>
    <w:rsid w:val="00B11852"/>
    <w:rsid w:val="00B13041"/>
    <w:rsid w:val="00B1338F"/>
    <w:rsid w:val="00B14A11"/>
    <w:rsid w:val="00B15153"/>
    <w:rsid w:val="00B15C09"/>
    <w:rsid w:val="00B17E96"/>
    <w:rsid w:val="00B21FEA"/>
    <w:rsid w:val="00B26AD6"/>
    <w:rsid w:val="00B27B34"/>
    <w:rsid w:val="00B30919"/>
    <w:rsid w:val="00B317EC"/>
    <w:rsid w:val="00B32497"/>
    <w:rsid w:val="00B36159"/>
    <w:rsid w:val="00B40842"/>
    <w:rsid w:val="00B4194B"/>
    <w:rsid w:val="00B45A44"/>
    <w:rsid w:val="00B4728D"/>
    <w:rsid w:val="00B503BC"/>
    <w:rsid w:val="00B52C58"/>
    <w:rsid w:val="00B54090"/>
    <w:rsid w:val="00B578DE"/>
    <w:rsid w:val="00B607EF"/>
    <w:rsid w:val="00B636AE"/>
    <w:rsid w:val="00B6475D"/>
    <w:rsid w:val="00B64835"/>
    <w:rsid w:val="00B6500F"/>
    <w:rsid w:val="00B67A37"/>
    <w:rsid w:val="00B72829"/>
    <w:rsid w:val="00B73060"/>
    <w:rsid w:val="00B746DD"/>
    <w:rsid w:val="00B75231"/>
    <w:rsid w:val="00B762C8"/>
    <w:rsid w:val="00B76824"/>
    <w:rsid w:val="00B76A32"/>
    <w:rsid w:val="00B77DCC"/>
    <w:rsid w:val="00B80249"/>
    <w:rsid w:val="00B8406A"/>
    <w:rsid w:val="00B850EE"/>
    <w:rsid w:val="00B8598E"/>
    <w:rsid w:val="00B86CCA"/>
    <w:rsid w:val="00B90B0E"/>
    <w:rsid w:val="00B944E0"/>
    <w:rsid w:val="00B94A4C"/>
    <w:rsid w:val="00B9635D"/>
    <w:rsid w:val="00B97CC6"/>
    <w:rsid w:val="00BA13DC"/>
    <w:rsid w:val="00BA2C4A"/>
    <w:rsid w:val="00BA328E"/>
    <w:rsid w:val="00BA68DB"/>
    <w:rsid w:val="00BA7F15"/>
    <w:rsid w:val="00BB206B"/>
    <w:rsid w:val="00BB33B2"/>
    <w:rsid w:val="00BB3AA4"/>
    <w:rsid w:val="00BB6E0E"/>
    <w:rsid w:val="00BB7312"/>
    <w:rsid w:val="00BC294D"/>
    <w:rsid w:val="00BC3063"/>
    <w:rsid w:val="00BC483B"/>
    <w:rsid w:val="00BD2218"/>
    <w:rsid w:val="00BD2946"/>
    <w:rsid w:val="00BD40C2"/>
    <w:rsid w:val="00BD4D58"/>
    <w:rsid w:val="00BD63E4"/>
    <w:rsid w:val="00BE08A5"/>
    <w:rsid w:val="00BE3DC0"/>
    <w:rsid w:val="00BE4E83"/>
    <w:rsid w:val="00BE6748"/>
    <w:rsid w:val="00BE6ACB"/>
    <w:rsid w:val="00BF09A5"/>
    <w:rsid w:val="00BF0F40"/>
    <w:rsid w:val="00BF273D"/>
    <w:rsid w:val="00BF2FE2"/>
    <w:rsid w:val="00BF528E"/>
    <w:rsid w:val="00BF540B"/>
    <w:rsid w:val="00BF6DCE"/>
    <w:rsid w:val="00BF7192"/>
    <w:rsid w:val="00C0082E"/>
    <w:rsid w:val="00C00B3D"/>
    <w:rsid w:val="00C01305"/>
    <w:rsid w:val="00C04306"/>
    <w:rsid w:val="00C10243"/>
    <w:rsid w:val="00C110BC"/>
    <w:rsid w:val="00C13E7B"/>
    <w:rsid w:val="00C149B8"/>
    <w:rsid w:val="00C154DD"/>
    <w:rsid w:val="00C155A2"/>
    <w:rsid w:val="00C16564"/>
    <w:rsid w:val="00C170B1"/>
    <w:rsid w:val="00C17A57"/>
    <w:rsid w:val="00C23357"/>
    <w:rsid w:val="00C23D06"/>
    <w:rsid w:val="00C2456F"/>
    <w:rsid w:val="00C25699"/>
    <w:rsid w:val="00C26D30"/>
    <w:rsid w:val="00C31E96"/>
    <w:rsid w:val="00C32704"/>
    <w:rsid w:val="00C32DE3"/>
    <w:rsid w:val="00C333CE"/>
    <w:rsid w:val="00C34E1E"/>
    <w:rsid w:val="00C40416"/>
    <w:rsid w:val="00C41627"/>
    <w:rsid w:val="00C43701"/>
    <w:rsid w:val="00C45D4F"/>
    <w:rsid w:val="00C477FD"/>
    <w:rsid w:val="00C47C43"/>
    <w:rsid w:val="00C50D87"/>
    <w:rsid w:val="00C52D51"/>
    <w:rsid w:val="00C5766F"/>
    <w:rsid w:val="00C57870"/>
    <w:rsid w:val="00C6280E"/>
    <w:rsid w:val="00C64250"/>
    <w:rsid w:val="00C70711"/>
    <w:rsid w:val="00C7347F"/>
    <w:rsid w:val="00C746D5"/>
    <w:rsid w:val="00C767A8"/>
    <w:rsid w:val="00C7752E"/>
    <w:rsid w:val="00C8313A"/>
    <w:rsid w:val="00C85BC8"/>
    <w:rsid w:val="00C861D0"/>
    <w:rsid w:val="00C86460"/>
    <w:rsid w:val="00C87C61"/>
    <w:rsid w:val="00C9049C"/>
    <w:rsid w:val="00C9086A"/>
    <w:rsid w:val="00C95AB5"/>
    <w:rsid w:val="00CA0270"/>
    <w:rsid w:val="00CA1FD9"/>
    <w:rsid w:val="00CA20AF"/>
    <w:rsid w:val="00CA5187"/>
    <w:rsid w:val="00CA5D08"/>
    <w:rsid w:val="00CA7056"/>
    <w:rsid w:val="00CA7B9C"/>
    <w:rsid w:val="00CA7E73"/>
    <w:rsid w:val="00CB0BEE"/>
    <w:rsid w:val="00CB266F"/>
    <w:rsid w:val="00CB432E"/>
    <w:rsid w:val="00CB48A0"/>
    <w:rsid w:val="00CB4F71"/>
    <w:rsid w:val="00CB5ED9"/>
    <w:rsid w:val="00CB6406"/>
    <w:rsid w:val="00CB7463"/>
    <w:rsid w:val="00CC3D87"/>
    <w:rsid w:val="00CC3DC7"/>
    <w:rsid w:val="00CC55C1"/>
    <w:rsid w:val="00CC6B09"/>
    <w:rsid w:val="00CC6DA4"/>
    <w:rsid w:val="00CD1B41"/>
    <w:rsid w:val="00CD1E2D"/>
    <w:rsid w:val="00CD223A"/>
    <w:rsid w:val="00CD25BB"/>
    <w:rsid w:val="00CD2B6F"/>
    <w:rsid w:val="00CD69BB"/>
    <w:rsid w:val="00CD6E5F"/>
    <w:rsid w:val="00CE11E9"/>
    <w:rsid w:val="00CE19BC"/>
    <w:rsid w:val="00CE3734"/>
    <w:rsid w:val="00CE3BCA"/>
    <w:rsid w:val="00CE4156"/>
    <w:rsid w:val="00CE5F56"/>
    <w:rsid w:val="00CE65ED"/>
    <w:rsid w:val="00CE6D22"/>
    <w:rsid w:val="00CF2BF7"/>
    <w:rsid w:val="00CF2F53"/>
    <w:rsid w:val="00CF2FD8"/>
    <w:rsid w:val="00CF350E"/>
    <w:rsid w:val="00CF445E"/>
    <w:rsid w:val="00CF7FF9"/>
    <w:rsid w:val="00D02F65"/>
    <w:rsid w:val="00D04CAF"/>
    <w:rsid w:val="00D04DA7"/>
    <w:rsid w:val="00D05F8E"/>
    <w:rsid w:val="00D0759C"/>
    <w:rsid w:val="00D102B9"/>
    <w:rsid w:val="00D10C69"/>
    <w:rsid w:val="00D1213E"/>
    <w:rsid w:val="00D14FF0"/>
    <w:rsid w:val="00D15EE6"/>
    <w:rsid w:val="00D16D88"/>
    <w:rsid w:val="00D172C5"/>
    <w:rsid w:val="00D20395"/>
    <w:rsid w:val="00D22ABF"/>
    <w:rsid w:val="00D2705D"/>
    <w:rsid w:val="00D2773B"/>
    <w:rsid w:val="00D30DDF"/>
    <w:rsid w:val="00D424DB"/>
    <w:rsid w:val="00D42899"/>
    <w:rsid w:val="00D45910"/>
    <w:rsid w:val="00D465D3"/>
    <w:rsid w:val="00D4675E"/>
    <w:rsid w:val="00D51D71"/>
    <w:rsid w:val="00D53CED"/>
    <w:rsid w:val="00D547FE"/>
    <w:rsid w:val="00D54B16"/>
    <w:rsid w:val="00D550E2"/>
    <w:rsid w:val="00D55E61"/>
    <w:rsid w:val="00D609FB"/>
    <w:rsid w:val="00D61950"/>
    <w:rsid w:val="00D6297B"/>
    <w:rsid w:val="00D64293"/>
    <w:rsid w:val="00D6469F"/>
    <w:rsid w:val="00D64D32"/>
    <w:rsid w:val="00D64F46"/>
    <w:rsid w:val="00D66E9B"/>
    <w:rsid w:val="00D70061"/>
    <w:rsid w:val="00D70AC0"/>
    <w:rsid w:val="00D70BD8"/>
    <w:rsid w:val="00D70E6D"/>
    <w:rsid w:val="00D71910"/>
    <w:rsid w:val="00D75D87"/>
    <w:rsid w:val="00D7707B"/>
    <w:rsid w:val="00D77A2F"/>
    <w:rsid w:val="00D801E1"/>
    <w:rsid w:val="00D8039A"/>
    <w:rsid w:val="00D81A94"/>
    <w:rsid w:val="00D823FD"/>
    <w:rsid w:val="00D8493E"/>
    <w:rsid w:val="00D86893"/>
    <w:rsid w:val="00D91785"/>
    <w:rsid w:val="00D91F2E"/>
    <w:rsid w:val="00D930B0"/>
    <w:rsid w:val="00DA0F75"/>
    <w:rsid w:val="00DA7775"/>
    <w:rsid w:val="00DB12AA"/>
    <w:rsid w:val="00DB365B"/>
    <w:rsid w:val="00DB41A6"/>
    <w:rsid w:val="00DB4300"/>
    <w:rsid w:val="00DB5158"/>
    <w:rsid w:val="00DB5BBB"/>
    <w:rsid w:val="00DB5CE6"/>
    <w:rsid w:val="00DB76BA"/>
    <w:rsid w:val="00DC03B0"/>
    <w:rsid w:val="00DC04A0"/>
    <w:rsid w:val="00DC08D8"/>
    <w:rsid w:val="00DC099E"/>
    <w:rsid w:val="00DC13A9"/>
    <w:rsid w:val="00DC3451"/>
    <w:rsid w:val="00DC4BF7"/>
    <w:rsid w:val="00DC5615"/>
    <w:rsid w:val="00DC5CD7"/>
    <w:rsid w:val="00DD33E5"/>
    <w:rsid w:val="00DD4317"/>
    <w:rsid w:val="00DD53C9"/>
    <w:rsid w:val="00DD6349"/>
    <w:rsid w:val="00DD6514"/>
    <w:rsid w:val="00DD6DAD"/>
    <w:rsid w:val="00DE175F"/>
    <w:rsid w:val="00DE3ACE"/>
    <w:rsid w:val="00DE5B55"/>
    <w:rsid w:val="00DE6432"/>
    <w:rsid w:val="00DE6E2F"/>
    <w:rsid w:val="00DF1DB7"/>
    <w:rsid w:val="00DF2796"/>
    <w:rsid w:val="00DF5401"/>
    <w:rsid w:val="00DF5FC2"/>
    <w:rsid w:val="00DF784D"/>
    <w:rsid w:val="00DF79A1"/>
    <w:rsid w:val="00DF7CBA"/>
    <w:rsid w:val="00E0024F"/>
    <w:rsid w:val="00E00492"/>
    <w:rsid w:val="00E0330B"/>
    <w:rsid w:val="00E038FA"/>
    <w:rsid w:val="00E05727"/>
    <w:rsid w:val="00E1181A"/>
    <w:rsid w:val="00E12C96"/>
    <w:rsid w:val="00E13A4D"/>
    <w:rsid w:val="00E14424"/>
    <w:rsid w:val="00E15590"/>
    <w:rsid w:val="00E213E3"/>
    <w:rsid w:val="00E242FB"/>
    <w:rsid w:val="00E25A7C"/>
    <w:rsid w:val="00E27785"/>
    <w:rsid w:val="00E3119B"/>
    <w:rsid w:val="00E31ABB"/>
    <w:rsid w:val="00E3256E"/>
    <w:rsid w:val="00E35E8D"/>
    <w:rsid w:val="00E360B4"/>
    <w:rsid w:val="00E365A4"/>
    <w:rsid w:val="00E402FE"/>
    <w:rsid w:val="00E41F45"/>
    <w:rsid w:val="00E42E6B"/>
    <w:rsid w:val="00E432F7"/>
    <w:rsid w:val="00E43D7F"/>
    <w:rsid w:val="00E449D4"/>
    <w:rsid w:val="00E537B0"/>
    <w:rsid w:val="00E54F74"/>
    <w:rsid w:val="00E55748"/>
    <w:rsid w:val="00E563D2"/>
    <w:rsid w:val="00E57D7B"/>
    <w:rsid w:val="00E64412"/>
    <w:rsid w:val="00E646F3"/>
    <w:rsid w:val="00E719DA"/>
    <w:rsid w:val="00E73E1D"/>
    <w:rsid w:val="00E7474E"/>
    <w:rsid w:val="00E74960"/>
    <w:rsid w:val="00E74A16"/>
    <w:rsid w:val="00E74DCD"/>
    <w:rsid w:val="00E8035A"/>
    <w:rsid w:val="00E80545"/>
    <w:rsid w:val="00E82137"/>
    <w:rsid w:val="00E83C44"/>
    <w:rsid w:val="00E856AE"/>
    <w:rsid w:val="00E867E5"/>
    <w:rsid w:val="00E9331A"/>
    <w:rsid w:val="00E95D5E"/>
    <w:rsid w:val="00E9692C"/>
    <w:rsid w:val="00EA02E5"/>
    <w:rsid w:val="00EA2533"/>
    <w:rsid w:val="00EA3626"/>
    <w:rsid w:val="00EA4A96"/>
    <w:rsid w:val="00EA4B43"/>
    <w:rsid w:val="00EA4DEE"/>
    <w:rsid w:val="00EA5936"/>
    <w:rsid w:val="00EA63B4"/>
    <w:rsid w:val="00EB1B96"/>
    <w:rsid w:val="00EB6549"/>
    <w:rsid w:val="00EB76C5"/>
    <w:rsid w:val="00EB7E22"/>
    <w:rsid w:val="00EC0399"/>
    <w:rsid w:val="00EC0550"/>
    <w:rsid w:val="00EC0699"/>
    <w:rsid w:val="00EC07B6"/>
    <w:rsid w:val="00EC17E1"/>
    <w:rsid w:val="00EC52B3"/>
    <w:rsid w:val="00EC5519"/>
    <w:rsid w:val="00EC7C6D"/>
    <w:rsid w:val="00ED0C1F"/>
    <w:rsid w:val="00ED0F8B"/>
    <w:rsid w:val="00ED1D18"/>
    <w:rsid w:val="00ED2C79"/>
    <w:rsid w:val="00ED3E99"/>
    <w:rsid w:val="00ED579E"/>
    <w:rsid w:val="00ED76C3"/>
    <w:rsid w:val="00EE0399"/>
    <w:rsid w:val="00EE1C4B"/>
    <w:rsid w:val="00EE3926"/>
    <w:rsid w:val="00EE4911"/>
    <w:rsid w:val="00EE6AA0"/>
    <w:rsid w:val="00EF3272"/>
    <w:rsid w:val="00EF4311"/>
    <w:rsid w:val="00EF46AF"/>
    <w:rsid w:val="00EF52F6"/>
    <w:rsid w:val="00EF59D1"/>
    <w:rsid w:val="00EF7124"/>
    <w:rsid w:val="00EF7B13"/>
    <w:rsid w:val="00F03406"/>
    <w:rsid w:val="00F03687"/>
    <w:rsid w:val="00F03A2E"/>
    <w:rsid w:val="00F051F2"/>
    <w:rsid w:val="00F06261"/>
    <w:rsid w:val="00F06657"/>
    <w:rsid w:val="00F07DE7"/>
    <w:rsid w:val="00F10BF6"/>
    <w:rsid w:val="00F11157"/>
    <w:rsid w:val="00F12ADD"/>
    <w:rsid w:val="00F21CCA"/>
    <w:rsid w:val="00F23AA6"/>
    <w:rsid w:val="00F23BB5"/>
    <w:rsid w:val="00F24825"/>
    <w:rsid w:val="00F304BC"/>
    <w:rsid w:val="00F30B6B"/>
    <w:rsid w:val="00F31226"/>
    <w:rsid w:val="00F315D3"/>
    <w:rsid w:val="00F31E81"/>
    <w:rsid w:val="00F3792C"/>
    <w:rsid w:val="00F4029D"/>
    <w:rsid w:val="00F41A5F"/>
    <w:rsid w:val="00F45AE6"/>
    <w:rsid w:val="00F5090B"/>
    <w:rsid w:val="00F5425A"/>
    <w:rsid w:val="00F559E1"/>
    <w:rsid w:val="00F55E5C"/>
    <w:rsid w:val="00F6243C"/>
    <w:rsid w:val="00F625ED"/>
    <w:rsid w:val="00F626F4"/>
    <w:rsid w:val="00F628D7"/>
    <w:rsid w:val="00F64EA2"/>
    <w:rsid w:val="00F7083B"/>
    <w:rsid w:val="00F71752"/>
    <w:rsid w:val="00F71A75"/>
    <w:rsid w:val="00F71FE5"/>
    <w:rsid w:val="00F7362E"/>
    <w:rsid w:val="00F75CD9"/>
    <w:rsid w:val="00F7764B"/>
    <w:rsid w:val="00F80092"/>
    <w:rsid w:val="00F81728"/>
    <w:rsid w:val="00F82026"/>
    <w:rsid w:val="00F8432D"/>
    <w:rsid w:val="00F84E6C"/>
    <w:rsid w:val="00F854D0"/>
    <w:rsid w:val="00F860B7"/>
    <w:rsid w:val="00F868B8"/>
    <w:rsid w:val="00F87242"/>
    <w:rsid w:val="00F8732D"/>
    <w:rsid w:val="00F91F16"/>
    <w:rsid w:val="00F93664"/>
    <w:rsid w:val="00F94B8B"/>
    <w:rsid w:val="00F9616A"/>
    <w:rsid w:val="00F96FF7"/>
    <w:rsid w:val="00F972DE"/>
    <w:rsid w:val="00FA305A"/>
    <w:rsid w:val="00FA376B"/>
    <w:rsid w:val="00FA3FD5"/>
    <w:rsid w:val="00FA69CA"/>
    <w:rsid w:val="00FB1262"/>
    <w:rsid w:val="00FB3DB9"/>
    <w:rsid w:val="00FB49BD"/>
    <w:rsid w:val="00FB4C06"/>
    <w:rsid w:val="00FB6DF0"/>
    <w:rsid w:val="00FB6E25"/>
    <w:rsid w:val="00FC3545"/>
    <w:rsid w:val="00FC72A7"/>
    <w:rsid w:val="00FE1A25"/>
    <w:rsid w:val="00FE2C4E"/>
    <w:rsid w:val="00FE3DA3"/>
    <w:rsid w:val="00FE4564"/>
    <w:rsid w:val="00FE46B5"/>
    <w:rsid w:val="00FE4DE0"/>
    <w:rsid w:val="00FE57CD"/>
    <w:rsid w:val="00FF1B3E"/>
    <w:rsid w:val="00FF378C"/>
    <w:rsid w:val="00FF3CDF"/>
    <w:rsid w:val="00FF45D5"/>
    <w:rsid w:val="00FF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BBC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266F"/>
    <w:rPr>
      <w:sz w:val="24"/>
    </w:rPr>
  </w:style>
  <w:style w:type="paragraph" w:styleId="Heading1">
    <w:name w:val="heading 1"/>
    <w:basedOn w:val="Heading"/>
    <w:next w:val="BodyText10"/>
    <w:qFormat/>
    <w:pPr>
      <w:numPr>
        <w:numId w:val="9"/>
      </w:numPr>
      <w:tabs>
        <w:tab w:val="clear" w:pos="360"/>
        <w:tab w:val="left" w:pos="720"/>
      </w:tabs>
      <w:ind w:left="720" w:hanging="720"/>
      <w:outlineLvl w:val="0"/>
    </w:pPr>
    <w:rPr>
      <w:b/>
      <w:caps/>
    </w:rPr>
  </w:style>
  <w:style w:type="paragraph" w:styleId="Heading2">
    <w:name w:val="heading 2"/>
    <w:basedOn w:val="Heading"/>
    <w:next w:val="BodyText10"/>
    <w:qFormat/>
    <w:pPr>
      <w:numPr>
        <w:ilvl w:val="1"/>
        <w:numId w:val="9"/>
      </w:numPr>
      <w:tabs>
        <w:tab w:val="clear" w:pos="1080"/>
      </w:tabs>
      <w:ind w:left="1440" w:hanging="720"/>
      <w:outlineLvl w:val="1"/>
    </w:pPr>
  </w:style>
  <w:style w:type="paragraph" w:styleId="Heading3">
    <w:name w:val="heading 3"/>
    <w:basedOn w:val="Heading"/>
    <w:next w:val="BodyText10"/>
    <w:qFormat/>
    <w:pPr>
      <w:numPr>
        <w:ilvl w:val="2"/>
        <w:numId w:val="9"/>
      </w:numPr>
      <w:tabs>
        <w:tab w:val="clear" w:pos="1800"/>
      </w:tabs>
      <w:ind w:left="2160" w:hanging="720"/>
      <w:outlineLvl w:val="2"/>
    </w:pPr>
  </w:style>
  <w:style w:type="paragraph" w:styleId="Heading4">
    <w:name w:val="heading 4"/>
    <w:basedOn w:val="Heading"/>
    <w:next w:val="BodyText10"/>
    <w:qFormat/>
    <w:pPr>
      <w:numPr>
        <w:ilvl w:val="3"/>
        <w:numId w:val="9"/>
      </w:numPr>
      <w:tabs>
        <w:tab w:val="clear" w:pos="2520"/>
      </w:tabs>
      <w:ind w:left="2880" w:hanging="720"/>
      <w:outlineLvl w:val="3"/>
    </w:pPr>
  </w:style>
  <w:style w:type="paragraph" w:styleId="Heading5">
    <w:name w:val="heading 5"/>
    <w:basedOn w:val="Heading"/>
    <w:next w:val="BodyText10"/>
    <w:qFormat/>
    <w:pPr>
      <w:numPr>
        <w:ilvl w:val="4"/>
        <w:numId w:val="9"/>
      </w:numPr>
      <w:tabs>
        <w:tab w:val="clear" w:pos="3240"/>
      </w:tabs>
      <w:ind w:left="3600" w:hanging="720"/>
      <w:outlineLvl w:val="4"/>
    </w:pPr>
  </w:style>
  <w:style w:type="paragraph" w:styleId="Heading6">
    <w:name w:val="heading 6"/>
    <w:basedOn w:val="Heading"/>
    <w:next w:val="BodyText10"/>
    <w:qFormat/>
    <w:pPr>
      <w:numPr>
        <w:ilvl w:val="5"/>
        <w:numId w:val="9"/>
      </w:numPr>
      <w:tabs>
        <w:tab w:val="clear" w:pos="3960"/>
      </w:tabs>
      <w:ind w:left="4320" w:hanging="720"/>
      <w:outlineLvl w:val="5"/>
    </w:pPr>
  </w:style>
  <w:style w:type="paragraph" w:styleId="Heading7">
    <w:name w:val="heading 7"/>
    <w:basedOn w:val="Heading"/>
    <w:next w:val="BodyText10"/>
    <w:qFormat/>
    <w:pPr>
      <w:numPr>
        <w:ilvl w:val="6"/>
        <w:numId w:val="9"/>
      </w:numPr>
      <w:tabs>
        <w:tab w:val="clear" w:pos="4680"/>
      </w:tabs>
      <w:ind w:left="5040" w:hanging="720"/>
      <w:outlineLvl w:val="6"/>
    </w:pPr>
  </w:style>
  <w:style w:type="paragraph" w:styleId="Heading8">
    <w:name w:val="heading 8"/>
    <w:basedOn w:val="Heading"/>
    <w:next w:val="BodyText10"/>
    <w:qFormat/>
    <w:pPr>
      <w:numPr>
        <w:ilvl w:val="7"/>
        <w:numId w:val="9"/>
      </w:numPr>
      <w:tabs>
        <w:tab w:val="clear" w:pos="5400"/>
      </w:tabs>
      <w:ind w:left="5760" w:hanging="720"/>
      <w:outlineLvl w:val="7"/>
    </w:pPr>
  </w:style>
  <w:style w:type="paragraph" w:styleId="Heading9">
    <w:name w:val="heading 9"/>
    <w:basedOn w:val="Heading"/>
    <w:next w:val="BodyText10"/>
    <w:qFormat/>
    <w:pPr>
      <w:numPr>
        <w:ilvl w:val="8"/>
        <w:numId w:val="9"/>
      </w:numPr>
      <w:tabs>
        <w:tab w:val="clear" w:pos="6120"/>
      </w:tabs>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keepNext/>
      <w:keepLines/>
      <w:spacing w:before="240"/>
    </w:pPr>
  </w:style>
  <w:style w:type="paragraph" w:customStyle="1" w:styleId="BodyText10">
    <w:name w:val="Body Text 1.0"/>
    <w:basedOn w:val="BodyText"/>
    <w:pPr>
      <w:ind w:firstLine="1440"/>
    </w:pPr>
  </w:style>
  <w:style w:type="paragraph" w:styleId="BodyText">
    <w:name w:val="Body Text"/>
    <w:basedOn w:val="Normal"/>
    <w:link w:val="BodyTextChar"/>
    <w:uiPriority w:val="99"/>
    <w:pPr>
      <w:jc w:val="both"/>
    </w:pPr>
  </w:style>
  <w:style w:type="paragraph" w:customStyle="1" w:styleId="BlockIndent">
    <w:name w:val="Block Indent"/>
    <w:basedOn w:val="Normal"/>
  </w:style>
  <w:style w:type="paragraph" w:customStyle="1" w:styleId="BelowDate">
    <w:name w:val="BelowDate"/>
    <w:basedOn w:val="Normal"/>
    <w:pPr>
      <w:framePr w:hSpace="187" w:wrap="notBeside" w:vAnchor="page" w:hAnchor="text" w:xAlign="center" w:y="3241"/>
      <w:jc w:val="center"/>
    </w:pPr>
  </w:style>
  <w:style w:type="character" w:styleId="CommentReference">
    <w:name w:val="annotation reference"/>
    <w:semiHidden/>
    <w:rPr>
      <w:rFonts w:ascii="Times New Roman" w:hAnsi="Times New Roman"/>
      <w:color w:val="FF0000"/>
      <w:sz w:val="16"/>
    </w:rPr>
  </w:style>
  <w:style w:type="paragraph" w:styleId="CommentText">
    <w:name w:val="annotation text"/>
    <w:basedOn w:val="Normal"/>
    <w:link w:val="CommentTextChar"/>
    <w:semiHidden/>
  </w:style>
  <w:style w:type="paragraph" w:styleId="ListNumber2">
    <w:name w:val="List Number 2"/>
    <w:basedOn w:val="ListNumber"/>
    <w:pPr>
      <w:numPr>
        <w:numId w:val="5"/>
      </w:numPr>
      <w:tabs>
        <w:tab w:val="clear" w:pos="720"/>
      </w:tabs>
      <w:ind w:left="1440" w:hanging="720"/>
    </w:pPr>
  </w:style>
  <w:style w:type="paragraph" w:styleId="ListNumber">
    <w:name w:val="List Number"/>
    <w:basedOn w:val="Normal"/>
  </w:style>
  <w:style w:type="paragraph" w:styleId="Footer">
    <w:name w:val="footer"/>
    <w:basedOn w:val="Normal"/>
    <w:link w:val="FooterChar"/>
    <w:uiPriority w:val="99"/>
    <w:pPr>
      <w:tabs>
        <w:tab w:val="center" w:pos="4680"/>
        <w:tab w:val="right" w:pos="9360"/>
      </w:tabs>
    </w:pPr>
    <w:rPr>
      <w:sz w:val="16"/>
    </w:rPr>
  </w:style>
  <w:style w:type="character" w:styleId="FootnoteReference">
    <w:name w:val="footnote reference"/>
    <w:semiHidden/>
    <w:rPr>
      <w:color w:val="auto"/>
      <w:position w:val="6"/>
      <w:sz w:val="18"/>
    </w:rPr>
  </w:style>
  <w:style w:type="paragraph" w:styleId="FootnoteText">
    <w:name w:val="footnote text"/>
    <w:basedOn w:val="Normal"/>
    <w:semiHidden/>
    <w:pPr>
      <w:ind w:left="360" w:hanging="360"/>
    </w:pPr>
    <w:rPr>
      <w:sz w:val="16"/>
    </w:rPr>
  </w:style>
  <w:style w:type="paragraph" w:styleId="Header">
    <w:name w:val="header"/>
    <w:aliases w:val=" Char Char"/>
    <w:link w:val="HeaderChar"/>
    <w:uiPriority w:val="99"/>
    <w:rPr>
      <w:noProof/>
      <w:sz w:val="24"/>
    </w:rPr>
  </w:style>
  <w:style w:type="paragraph" w:customStyle="1" w:styleId="heading1notoc">
    <w:name w:val="heading 1 (no toc)"/>
    <w:basedOn w:val="Heading1"/>
    <w:next w:val="BodyText10"/>
    <w:pPr>
      <w:outlineLvl w:val="9"/>
    </w:pPr>
  </w:style>
  <w:style w:type="paragraph" w:customStyle="1" w:styleId="heading2notoc">
    <w:name w:val="heading 2 (no toc)"/>
    <w:basedOn w:val="Heading2"/>
    <w:next w:val="BodyText10"/>
    <w:pPr>
      <w:outlineLvl w:val="9"/>
    </w:pPr>
  </w:style>
  <w:style w:type="paragraph" w:customStyle="1" w:styleId="heading3notoc">
    <w:name w:val="heading 3 (no toc)"/>
    <w:basedOn w:val="Heading3"/>
    <w:next w:val="BodyText10"/>
    <w:pPr>
      <w:outlineLvl w:val="9"/>
    </w:pPr>
  </w:style>
  <w:style w:type="paragraph" w:customStyle="1" w:styleId="heading4notoc">
    <w:name w:val="heading 4 (no toc)"/>
    <w:basedOn w:val="Heading4"/>
    <w:next w:val="BodyText10"/>
    <w:pPr>
      <w:outlineLvl w:val="9"/>
    </w:pPr>
  </w:style>
  <w:style w:type="paragraph" w:customStyle="1" w:styleId="heading5notoc">
    <w:name w:val="heading 5 (no toc)"/>
    <w:basedOn w:val="Heading5"/>
    <w:next w:val="BodyText10"/>
    <w:pPr>
      <w:outlineLvl w:val="9"/>
    </w:pPr>
  </w:style>
  <w:style w:type="paragraph" w:styleId="Index1">
    <w:name w:val="index 1"/>
    <w:basedOn w:val="Index"/>
    <w:next w:val="Normal"/>
    <w:autoRedefine/>
    <w:semiHidden/>
  </w:style>
  <w:style w:type="paragraph" w:customStyle="1" w:styleId="Index">
    <w:name w:val="Index"/>
    <w:basedOn w:val="Normal"/>
  </w:style>
  <w:style w:type="paragraph" w:styleId="Index2">
    <w:name w:val="index 2"/>
    <w:basedOn w:val="Index1"/>
    <w:next w:val="Normal"/>
    <w:autoRedefine/>
    <w:semiHidden/>
    <w:pPr>
      <w:ind w:left="360"/>
    </w:pPr>
  </w:style>
  <w:style w:type="paragraph" w:styleId="Index3">
    <w:name w:val="index 3"/>
    <w:basedOn w:val="Index2"/>
    <w:next w:val="Normal"/>
    <w:autoRedefine/>
    <w:semiHidden/>
    <w:pPr>
      <w:ind w:left="720"/>
    </w:pPr>
  </w:style>
  <w:style w:type="paragraph" w:styleId="Index4">
    <w:name w:val="index 4"/>
    <w:basedOn w:val="Index3"/>
    <w:next w:val="Normal"/>
    <w:autoRedefine/>
    <w:semiHidden/>
    <w:pPr>
      <w:ind w:left="1080"/>
    </w:pPr>
  </w:style>
  <w:style w:type="paragraph" w:styleId="Index5">
    <w:name w:val="index 5"/>
    <w:basedOn w:val="Index4"/>
    <w:next w:val="Normal"/>
    <w:autoRedefine/>
    <w:semiHidden/>
    <w:pPr>
      <w:ind w:left="1440"/>
    </w:pPr>
  </w:style>
  <w:style w:type="paragraph" w:styleId="Index6">
    <w:name w:val="index 6"/>
    <w:basedOn w:val="Index5"/>
    <w:next w:val="Normal"/>
    <w:autoRedefine/>
    <w:semiHidden/>
    <w:pPr>
      <w:ind w:left="1800"/>
    </w:pPr>
  </w:style>
  <w:style w:type="paragraph" w:styleId="Index7">
    <w:name w:val="index 7"/>
    <w:basedOn w:val="Index6"/>
    <w:next w:val="Normal"/>
    <w:autoRedefine/>
    <w:semiHidden/>
    <w:pPr>
      <w:ind w:left="2160"/>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List1">
    <w:name w:val="List 1"/>
    <w:basedOn w:val="List"/>
    <w:pPr>
      <w:ind w:left="720" w:hanging="720"/>
    </w:pPr>
  </w:style>
  <w:style w:type="paragraph" w:styleId="List">
    <w:name w:val="List"/>
    <w:basedOn w:val="Normal"/>
  </w:style>
  <w:style w:type="paragraph" w:customStyle="1" w:styleId="List1d">
    <w:name w:val="List 1.d"/>
    <w:basedOn w:val="List1"/>
    <w:pPr>
      <w:tabs>
        <w:tab w:val="decimal" w:pos="1080"/>
      </w:tabs>
      <w:ind w:left="1440" w:hanging="1440"/>
    </w:pPr>
  </w:style>
  <w:style w:type="paragraph" w:styleId="List2">
    <w:name w:val="List 2"/>
    <w:basedOn w:val="List1"/>
    <w:pPr>
      <w:ind w:left="1440"/>
    </w:pPr>
  </w:style>
  <w:style w:type="paragraph" w:customStyle="1" w:styleId="List2d">
    <w:name w:val="List 2.d"/>
    <w:basedOn w:val="List2"/>
    <w:pPr>
      <w:tabs>
        <w:tab w:val="decimal" w:pos="1800"/>
      </w:tabs>
      <w:ind w:left="2160" w:hanging="1440"/>
    </w:pPr>
  </w:style>
  <w:style w:type="paragraph" w:styleId="List3">
    <w:name w:val="List 3"/>
    <w:basedOn w:val="List2"/>
    <w:pPr>
      <w:ind w:left="2160"/>
    </w:pPr>
  </w:style>
  <w:style w:type="paragraph" w:customStyle="1" w:styleId="List3d">
    <w:name w:val="List 3.d"/>
    <w:basedOn w:val="List3"/>
    <w:pPr>
      <w:tabs>
        <w:tab w:val="decimal" w:pos="2520"/>
      </w:tabs>
      <w:ind w:left="2880" w:hanging="1440"/>
    </w:pPr>
  </w:style>
  <w:style w:type="paragraph" w:styleId="List4">
    <w:name w:val="List 4"/>
    <w:basedOn w:val="List3"/>
    <w:pPr>
      <w:ind w:left="2880"/>
    </w:pPr>
  </w:style>
  <w:style w:type="paragraph" w:customStyle="1" w:styleId="List4d">
    <w:name w:val="List 4.d"/>
    <w:basedOn w:val="List4"/>
    <w:pPr>
      <w:tabs>
        <w:tab w:val="decimal" w:pos="3240"/>
      </w:tabs>
      <w:ind w:left="3600" w:hanging="1440"/>
    </w:pPr>
  </w:style>
  <w:style w:type="paragraph" w:styleId="List5">
    <w:name w:val="List 5"/>
    <w:basedOn w:val="List4"/>
    <w:pPr>
      <w:ind w:left="3600"/>
    </w:pPr>
  </w:style>
  <w:style w:type="paragraph" w:customStyle="1" w:styleId="List5d">
    <w:name w:val="List 5.d"/>
    <w:basedOn w:val="List5"/>
    <w:pPr>
      <w:tabs>
        <w:tab w:val="decimal" w:pos="3960"/>
      </w:tabs>
      <w:ind w:left="4320" w:hanging="1440"/>
    </w:pPr>
  </w:style>
  <w:style w:type="paragraph" w:styleId="MacroText">
    <w:name w:val="macro"/>
    <w:semiHidden/>
    <w:pPr>
      <w:tabs>
        <w:tab w:val="left" w:pos="180"/>
        <w:tab w:val="left" w:pos="360"/>
        <w:tab w:val="left" w:pos="540"/>
        <w:tab w:val="left" w:pos="720"/>
        <w:tab w:val="left" w:pos="900"/>
        <w:tab w:val="left" w:pos="1080"/>
        <w:tab w:val="left" w:pos="1260"/>
        <w:tab w:val="left" w:pos="1440"/>
        <w:tab w:val="left" w:pos="1620"/>
        <w:tab w:val="left" w:pos="1800"/>
      </w:tabs>
      <w:ind w:right="-14400"/>
    </w:pPr>
    <w:rPr>
      <w:rFonts w:ascii="Arial" w:hAnsi="Arial"/>
      <w:sz w:val="16"/>
    </w:rPr>
  </w:style>
  <w:style w:type="paragraph" w:styleId="BlockText">
    <w:name w:val="Block Text"/>
    <w:basedOn w:val="Normal"/>
    <w:pPr>
      <w:ind w:left="1440" w:right="1440"/>
    </w:pPr>
  </w:style>
  <w:style w:type="character" w:styleId="PageNumber">
    <w:name w:val="page number"/>
    <w:basedOn w:val="DefaultParagraphFont"/>
  </w:style>
  <w:style w:type="paragraph" w:customStyle="1" w:styleId="Plain">
    <w:name w:val="Plain"/>
    <w:pPr>
      <w:spacing w:line="240" w:lineRule="exact"/>
    </w:pPr>
    <w:rPr>
      <w:sz w:val="24"/>
    </w:rPr>
  </w:style>
  <w:style w:type="paragraph" w:styleId="Quote">
    <w:name w:val="Quote"/>
    <w:basedOn w:val="Normal"/>
    <w:next w:val="Normal"/>
    <w:qFormat/>
    <w:pPr>
      <w:spacing w:line="240" w:lineRule="exact"/>
      <w:ind w:left="1440" w:right="1440"/>
    </w:pPr>
  </w:style>
  <w:style w:type="paragraph" w:customStyle="1" w:styleId="QuoteDoubleSpace">
    <w:name w:val="Quote DoubleSpace"/>
    <w:basedOn w:val="Quote"/>
    <w:pPr>
      <w:spacing w:line="480" w:lineRule="atLeast"/>
    </w:pPr>
  </w:style>
  <w:style w:type="paragraph" w:customStyle="1" w:styleId="RecipientTitle">
    <w:name w:val="RecipientTitle"/>
    <w:basedOn w:val="Normal"/>
  </w:style>
  <w:style w:type="paragraph" w:customStyle="1" w:styleId="Recital">
    <w:name w:val="Recital"/>
    <w:basedOn w:val="Normal"/>
    <w:next w:val="Normal"/>
    <w:pPr>
      <w:spacing w:before="480" w:after="240"/>
      <w:jc w:val="center"/>
    </w:pPr>
    <w:rPr>
      <w:caps/>
      <w:u w:val="words"/>
    </w:rPr>
  </w:style>
  <w:style w:type="paragraph" w:styleId="TOC1">
    <w:name w:val="toc 1"/>
    <w:basedOn w:val="Normal"/>
    <w:autoRedefine/>
    <w:uiPriority w:val="39"/>
    <w:pPr>
      <w:tabs>
        <w:tab w:val="decimal" w:leader="dot" w:pos="9360"/>
      </w:tabs>
      <w:spacing w:before="240"/>
      <w:ind w:left="360" w:hanging="360"/>
    </w:pPr>
    <w:rPr>
      <w:b/>
    </w:rPr>
  </w:style>
  <w:style w:type="paragraph" w:styleId="TOC2">
    <w:name w:val="toc 2"/>
    <w:basedOn w:val="TOC1"/>
    <w:autoRedefine/>
    <w:uiPriority w:val="39"/>
    <w:pPr>
      <w:ind w:left="720" w:right="720"/>
    </w:pPr>
  </w:style>
  <w:style w:type="paragraph" w:styleId="TOC3">
    <w:name w:val="toc 3"/>
    <w:basedOn w:val="TOC2"/>
    <w:autoRedefine/>
    <w:semiHidden/>
    <w:pPr>
      <w:ind w:left="1080"/>
    </w:p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TOC6">
    <w:name w:val="toc 6"/>
    <w:basedOn w:val="TOC5"/>
    <w:next w:val="Normal"/>
    <w:autoRedefine/>
    <w:semiHidden/>
    <w:pPr>
      <w:ind w:left="2160"/>
    </w:pPr>
  </w:style>
  <w:style w:type="paragraph" w:styleId="TOC7">
    <w:name w:val="toc 7"/>
    <w:basedOn w:val="TOC6"/>
    <w:next w:val="Normal"/>
    <w:autoRedefine/>
    <w:semiHidden/>
    <w:pPr>
      <w:ind w:left="2520"/>
    </w:pPr>
  </w:style>
  <w:style w:type="paragraph" w:styleId="TOC8">
    <w:name w:val="toc 8"/>
    <w:basedOn w:val="TOC7"/>
    <w:next w:val="Normal"/>
    <w:autoRedefine/>
    <w:semiHidden/>
    <w:pPr>
      <w:ind w:left="2880"/>
    </w:pPr>
  </w:style>
  <w:style w:type="paragraph" w:customStyle="1" w:styleId="BodyText05">
    <w:name w:val="Body Text 0.5"/>
    <w:basedOn w:val="BodyText"/>
    <w:pPr>
      <w:ind w:firstLine="720"/>
    </w:pPr>
  </w:style>
  <w:style w:type="paragraph" w:customStyle="1" w:styleId="BodyText15">
    <w:name w:val="Body Text 1.5"/>
    <w:basedOn w:val="BodyText"/>
    <w:pPr>
      <w:ind w:firstLine="2160"/>
    </w:pPr>
  </w:style>
  <w:style w:type="paragraph" w:customStyle="1" w:styleId="BodyText20">
    <w:name w:val="Body Text 2.0"/>
    <w:basedOn w:val="BodyText"/>
    <w:pPr>
      <w:ind w:firstLine="2880"/>
    </w:pPr>
  </w:style>
  <w:style w:type="paragraph" w:customStyle="1" w:styleId="BodyText25">
    <w:name w:val="Body Text 2.5"/>
    <w:basedOn w:val="BodyText"/>
    <w:pPr>
      <w:ind w:firstLine="3600"/>
    </w:pPr>
  </w:style>
  <w:style w:type="paragraph" w:customStyle="1" w:styleId="BodyText30">
    <w:name w:val="Body Text 3.0"/>
    <w:basedOn w:val="BodyText"/>
    <w:pPr>
      <w:ind w:firstLine="4320"/>
    </w:pPr>
  </w:style>
  <w:style w:type="paragraph" w:customStyle="1" w:styleId="BodyIndent">
    <w:name w:val="Body Indent"/>
    <w:basedOn w:val="Normal"/>
  </w:style>
  <w:style w:type="paragraph" w:customStyle="1" w:styleId="BodyIndent05">
    <w:name w:val="Body Indent 0.5"/>
    <w:basedOn w:val="BodyIndent"/>
    <w:pPr>
      <w:ind w:left="720"/>
    </w:pPr>
  </w:style>
  <w:style w:type="paragraph" w:customStyle="1" w:styleId="BodyIndent10">
    <w:name w:val="Body Indent 1.0"/>
    <w:basedOn w:val="BodyIndent"/>
    <w:pPr>
      <w:ind w:left="1440"/>
    </w:pPr>
  </w:style>
  <w:style w:type="paragraph" w:customStyle="1" w:styleId="BodyIndent15">
    <w:name w:val="Body Indent 1.5"/>
    <w:basedOn w:val="BodyIndent"/>
    <w:pPr>
      <w:ind w:left="2160"/>
    </w:pPr>
  </w:style>
  <w:style w:type="paragraph" w:customStyle="1" w:styleId="BodyIndent20">
    <w:name w:val="Body Indent 2.0"/>
    <w:basedOn w:val="BodyIndent"/>
    <w:pPr>
      <w:ind w:left="2880"/>
    </w:pPr>
  </w:style>
  <w:style w:type="paragraph" w:customStyle="1" w:styleId="BodyIndent25">
    <w:name w:val="Body Indent 2.5"/>
    <w:basedOn w:val="BodyIndent"/>
    <w:pPr>
      <w:ind w:left="3600"/>
    </w:pPr>
  </w:style>
  <w:style w:type="paragraph" w:customStyle="1" w:styleId="BodyIndent30">
    <w:name w:val="Body Indent 3.0"/>
    <w:basedOn w:val="BodyIndent"/>
    <w:pPr>
      <w:ind w:left="4320"/>
    </w:pPr>
  </w:style>
  <w:style w:type="paragraph" w:customStyle="1" w:styleId="BlockIndent05">
    <w:name w:val="Block Indent 0.5"/>
    <w:basedOn w:val="BlockIndent"/>
    <w:pPr>
      <w:ind w:left="720" w:right="720"/>
    </w:pPr>
  </w:style>
  <w:style w:type="paragraph" w:customStyle="1" w:styleId="BlockIndent10">
    <w:name w:val="Block Indent 1.0"/>
    <w:basedOn w:val="BlockIndent"/>
    <w:pPr>
      <w:ind w:left="1440" w:right="1440"/>
    </w:pPr>
  </w:style>
  <w:style w:type="paragraph" w:customStyle="1" w:styleId="BlockIndent15">
    <w:name w:val="Block Indent 1.5"/>
    <w:basedOn w:val="BlockIndent"/>
    <w:pPr>
      <w:ind w:left="2160" w:right="2160"/>
    </w:pPr>
  </w:style>
  <w:style w:type="paragraph" w:customStyle="1" w:styleId="BlockIndent20">
    <w:name w:val="Block Indent 2.0"/>
    <w:basedOn w:val="BlockIndent"/>
    <w:pPr>
      <w:ind w:left="2880" w:right="2880"/>
    </w:pPr>
  </w:style>
  <w:style w:type="paragraph" w:styleId="Date">
    <w:name w:val="Date"/>
    <w:basedOn w:val="Normal"/>
    <w:next w:val="Normal"/>
  </w:style>
  <w:style w:type="paragraph" w:styleId="DocumentMap">
    <w:name w:val="Document Map"/>
    <w:basedOn w:val="Normal"/>
    <w:semiHidden/>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character" w:styleId="FollowedHyperlink">
    <w:name w:val="FollowedHyperlink"/>
    <w:rPr>
      <w:color w:val="800080"/>
      <w:u w:val="single"/>
    </w:rPr>
  </w:style>
  <w:style w:type="paragraph" w:styleId="TOC9">
    <w:name w:val="toc 9"/>
    <w:basedOn w:val="TOC8"/>
    <w:next w:val="Normal"/>
    <w:autoRedefine/>
    <w:semiHidden/>
    <w:pPr>
      <w:ind w:left="3240"/>
    </w:pPr>
  </w:style>
  <w:style w:type="paragraph" w:styleId="Index8">
    <w:name w:val="index 8"/>
    <w:basedOn w:val="Index7"/>
    <w:next w:val="Normal"/>
    <w:autoRedefine/>
    <w:semiHidden/>
    <w:pPr>
      <w:ind w:left="2520"/>
    </w:pPr>
  </w:style>
  <w:style w:type="paragraph" w:styleId="Index9">
    <w:name w:val="index 9"/>
    <w:basedOn w:val="Index8"/>
    <w:next w:val="Normal"/>
    <w:autoRedefine/>
    <w:semiHidden/>
    <w:pPr>
      <w:ind w:left="2880"/>
    </w:pPr>
  </w:style>
  <w:style w:type="paragraph" w:styleId="ListBullet">
    <w:name w:val="List Bullet"/>
    <w:aliases w:val="b1"/>
    <w:basedOn w:val="Normal"/>
    <w:qFormat/>
  </w:style>
  <w:style w:type="paragraph" w:styleId="ListBullet2">
    <w:name w:val="List Bullet 2"/>
    <w:aliases w:val="b2"/>
    <w:basedOn w:val="ListBullet"/>
    <w:autoRedefine/>
    <w:qFormat/>
    <w:pPr>
      <w:numPr>
        <w:numId w:val="1"/>
      </w:numPr>
      <w:tabs>
        <w:tab w:val="clear" w:pos="720"/>
      </w:tabs>
      <w:ind w:left="1440" w:hanging="720"/>
    </w:pPr>
  </w:style>
  <w:style w:type="paragraph" w:customStyle="1" w:styleId="ListBullet1">
    <w:name w:val="List Bullet 1"/>
    <w:basedOn w:val="ListBullet"/>
    <w:autoRedefine/>
    <w:pPr>
      <w:numPr>
        <w:numId w:val="10"/>
      </w:numPr>
      <w:tabs>
        <w:tab w:val="clear" w:pos="360"/>
      </w:tabs>
      <w:ind w:left="720" w:hanging="720"/>
    </w:pPr>
  </w:style>
  <w:style w:type="paragraph" w:styleId="ListBullet3">
    <w:name w:val="List Bullet 3"/>
    <w:aliases w:val="b3"/>
    <w:basedOn w:val="ListBullet"/>
    <w:autoRedefine/>
    <w:qFormat/>
    <w:pPr>
      <w:numPr>
        <w:numId w:val="2"/>
      </w:numPr>
      <w:tabs>
        <w:tab w:val="clear" w:pos="1080"/>
      </w:tabs>
      <w:ind w:left="2160" w:hanging="720"/>
    </w:pPr>
  </w:style>
  <w:style w:type="paragraph" w:styleId="ListBullet4">
    <w:name w:val="List Bullet 4"/>
    <w:aliases w:val="b4"/>
    <w:basedOn w:val="ListBullet"/>
    <w:autoRedefine/>
    <w:pPr>
      <w:numPr>
        <w:numId w:val="3"/>
      </w:numPr>
      <w:tabs>
        <w:tab w:val="clear" w:pos="1440"/>
      </w:tabs>
      <w:ind w:left="2880" w:hanging="720"/>
    </w:pPr>
  </w:style>
  <w:style w:type="paragraph" w:styleId="ListBullet5">
    <w:name w:val="List Bullet 5"/>
    <w:aliases w:val="b5"/>
    <w:basedOn w:val="ListBullet"/>
    <w:autoRedefine/>
    <w:pPr>
      <w:numPr>
        <w:numId w:val="4"/>
      </w:numPr>
      <w:tabs>
        <w:tab w:val="clear" w:pos="1800"/>
      </w:tabs>
      <w:ind w:left="3600" w:hanging="720"/>
    </w:pPr>
  </w:style>
  <w:style w:type="paragraph" w:customStyle="1" w:styleId="ListNumber1">
    <w:name w:val="List Number 1"/>
    <w:basedOn w:val="ListNumber"/>
    <w:pPr>
      <w:numPr>
        <w:numId w:val="11"/>
      </w:numPr>
      <w:tabs>
        <w:tab w:val="clear" w:pos="360"/>
      </w:tabs>
      <w:ind w:left="720" w:hanging="720"/>
    </w:pPr>
  </w:style>
  <w:style w:type="paragraph" w:styleId="ListNumber3">
    <w:name w:val="List Number 3"/>
    <w:basedOn w:val="ListNumber"/>
    <w:pPr>
      <w:numPr>
        <w:numId w:val="6"/>
      </w:numPr>
      <w:tabs>
        <w:tab w:val="clear" w:pos="1080"/>
      </w:tabs>
      <w:ind w:left="2160" w:hanging="720"/>
    </w:pPr>
  </w:style>
  <w:style w:type="paragraph" w:styleId="ListNumber4">
    <w:name w:val="List Number 4"/>
    <w:basedOn w:val="ListNumber"/>
    <w:pPr>
      <w:numPr>
        <w:numId w:val="7"/>
      </w:numPr>
      <w:tabs>
        <w:tab w:val="clear" w:pos="1440"/>
      </w:tabs>
      <w:ind w:left="2880" w:hanging="720"/>
    </w:pPr>
  </w:style>
  <w:style w:type="paragraph" w:styleId="ListNumber5">
    <w:name w:val="List Number 5"/>
    <w:basedOn w:val="ListNumber"/>
    <w:pPr>
      <w:numPr>
        <w:numId w:val="8"/>
      </w:numPr>
      <w:tabs>
        <w:tab w:val="clear" w:pos="1800"/>
      </w:tabs>
      <w:ind w:left="3600" w:hanging="720"/>
    </w:pPr>
  </w:style>
  <w:style w:type="paragraph" w:styleId="Caption">
    <w:name w:val="caption"/>
    <w:basedOn w:val="Normal"/>
    <w:next w:val="Normal"/>
    <w:qFormat/>
    <w:rPr>
      <w:b/>
    </w:rPr>
  </w:style>
  <w:style w:type="paragraph" w:styleId="Closing">
    <w:name w:val="Closing"/>
    <w:basedOn w:val="Normal"/>
    <w:pPr>
      <w:ind w:left="4320"/>
    </w:pPr>
  </w:style>
  <w:style w:type="character" w:styleId="Hyperlink">
    <w:name w:val="Hyperlink"/>
    <w:uiPriority w:val="99"/>
    <w:rPr>
      <w:color w:val="0000FF"/>
      <w:u w:val="single"/>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uiPriority w:val="99"/>
    <w:qFormat/>
    <w:pPr>
      <w:spacing w:before="240"/>
      <w:jc w:val="center"/>
      <w:outlineLvl w:val="0"/>
    </w:pPr>
    <w:rPr>
      <w:rFonts w:ascii="Arial" w:hAnsi="Arial"/>
      <w:b/>
    </w:rPr>
  </w:style>
  <w:style w:type="paragraph" w:styleId="TOAHeading">
    <w:name w:val="toa heading"/>
    <w:basedOn w:val="Normal"/>
    <w:next w:val="Normal"/>
    <w:semiHidden/>
    <w:pPr>
      <w:spacing w:before="120"/>
    </w:pPr>
    <w:rPr>
      <w:rFonts w:ascii="Arial" w:hAnsi="Arial"/>
      <w:b/>
    </w:rPr>
  </w:style>
  <w:style w:type="paragraph" w:customStyle="1" w:styleId="BodyDouble">
    <w:name w:val="Body Double"/>
    <w:basedOn w:val="Normal"/>
    <w:pPr>
      <w:spacing w:line="480" w:lineRule="atLeast"/>
    </w:pPr>
  </w:style>
  <w:style w:type="paragraph" w:customStyle="1" w:styleId="BodyDouble05">
    <w:name w:val="Body Double 0.5"/>
    <w:basedOn w:val="BodyDouble"/>
    <w:pPr>
      <w:ind w:firstLine="720"/>
    </w:pPr>
  </w:style>
  <w:style w:type="paragraph" w:customStyle="1" w:styleId="BodyDouble10">
    <w:name w:val="Body Double 1.0"/>
    <w:basedOn w:val="BodyDouble"/>
    <w:pPr>
      <w:ind w:firstLine="1440"/>
    </w:pPr>
  </w:style>
  <w:style w:type="paragraph" w:customStyle="1" w:styleId="BodyDouble15">
    <w:name w:val="Body Double 1.5"/>
    <w:basedOn w:val="BodyDouble"/>
    <w:pPr>
      <w:ind w:firstLine="2160"/>
    </w:pPr>
  </w:style>
  <w:style w:type="paragraph" w:customStyle="1" w:styleId="BodyDouble20">
    <w:name w:val="Body Double 2.0"/>
    <w:basedOn w:val="BodyDouble"/>
    <w:pPr>
      <w:ind w:firstLine="2880"/>
    </w:pPr>
  </w:style>
  <w:style w:type="paragraph" w:customStyle="1" w:styleId="BodyDouble25">
    <w:name w:val="Body Double 2.5"/>
    <w:basedOn w:val="BodyDouble"/>
    <w:pPr>
      <w:ind w:firstLine="3600"/>
    </w:pPr>
  </w:style>
  <w:style w:type="paragraph" w:customStyle="1" w:styleId="BodyDouble30">
    <w:name w:val="Body Double 3.0"/>
    <w:basedOn w:val="BodyDouble"/>
    <w:pPr>
      <w:ind w:firstLine="4320"/>
    </w:pPr>
  </w:style>
  <w:style w:type="paragraph" w:styleId="NormalIndent">
    <w:name w:val="Normal Indent"/>
    <w:basedOn w:val="Normal"/>
    <w:pPr>
      <w:ind w:left="720"/>
    </w:pPr>
  </w:style>
  <w:style w:type="paragraph" w:styleId="PlainText">
    <w:name w:val="Plain Text"/>
    <w:basedOn w:val="Normal"/>
    <w:rPr>
      <w:rFonts w:ascii="Courier New" w:hAnsi="Courier New"/>
      <w:sz w:val="20"/>
    </w:rPr>
  </w:style>
  <w:style w:type="paragraph" w:customStyle="1" w:styleId="DocX97Comment">
    <w:name w:val="DocX97Comment"/>
    <w:basedOn w:val="Normal"/>
    <w:rPr>
      <w:b/>
      <w:i/>
      <w:color w:val="FF0000"/>
      <w:sz w:val="16"/>
    </w:rPr>
  </w:style>
  <w:style w:type="paragraph" w:styleId="BodyText2">
    <w:name w:val="Body Text 2"/>
    <w:basedOn w:val="BodyText"/>
  </w:style>
  <w:style w:type="paragraph" w:styleId="BodyText3">
    <w:name w:val="Body Text 3"/>
    <w:basedOn w:val="BodyText"/>
  </w:style>
  <w:style w:type="paragraph" w:styleId="BodyTextFirstIndent">
    <w:name w:val="Body Text First Indent"/>
    <w:basedOn w:val="BodyText"/>
    <w:pPr>
      <w:ind w:left="720" w:firstLine="720"/>
    </w:pPr>
  </w:style>
  <w:style w:type="paragraph" w:styleId="BodyTextIndent">
    <w:name w:val="Body Text Indent"/>
    <w:basedOn w:val="BodyText"/>
    <w:pPr>
      <w:ind w:left="720"/>
    </w:pPr>
  </w:style>
  <w:style w:type="paragraph" w:styleId="BodyTextFirstIndent2">
    <w:name w:val="Body Text First Indent 2"/>
    <w:basedOn w:val="BodyText"/>
    <w:pPr>
      <w:ind w:left="1440" w:firstLine="720"/>
    </w:pPr>
  </w:style>
  <w:style w:type="paragraph" w:styleId="BodyTextIndent2">
    <w:name w:val="Body Text Indent 2"/>
    <w:basedOn w:val="BodyText"/>
    <w:pPr>
      <w:ind w:left="1440"/>
    </w:pPr>
  </w:style>
  <w:style w:type="paragraph" w:styleId="BodyTextIndent3">
    <w:name w:val="Body Text Indent 3"/>
    <w:basedOn w:val="BodyText"/>
    <w:pPr>
      <w:ind w:left="2160"/>
    </w:pPr>
  </w:style>
  <w:style w:type="paragraph" w:styleId="ListContinue">
    <w:name w:val="List Continue"/>
    <w:basedOn w:val="Normal"/>
    <w:pPr>
      <w:spacing w:before="240"/>
    </w:p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character" w:customStyle="1" w:styleId="DocID">
    <w:name w:val="DocID"/>
    <w:basedOn w:val="DefaultParagraphFont"/>
  </w:style>
  <w:style w:type="character" w:customStyle="1" w:styleId="ParaNum">
    <w:name w:val="ParaNum"/>
    <w:basedOn w:val="DefaultParagraphFont"/>
  </w:style>
  <w:style w:type="paragraph" w:customStyle="1" w:styleId="Default">
    <w:name w:val="Default"/>
    <w:rsid w:val="00826E31"/>
    <w:pPr>
      <w:autoSpaceDE w:val="0"/>
      <w:autoSpaceDN w:val="0"/>
      <w:adjustRightInd w:val="0"/>
    </w:pPr>
    <w:rPr>
      <w:rFonts w:ascii="Arial" w:hAnsi="Arial" w:cs="Arial"/>
      <w:color w:val="000000"/>
      <w:sz w:val="24"/>
      <w:szCs w:val="24"/>
    </w:rPr>
  </w:style>
  <w:style w:type="character" w:styleId="IntenseReference">
    <w:name w:val="Intense Reference"/>
    <w:uiPriority w:val="32"/>
    <w:qFormat/>
    <w:rsid w:val="0074656B"/>
    <w:rPr>
      <w:b/>
      <w:bCs/>
      <w:smallCaps/>
      <w:color w:val="C0504D"/>
      <w:spacing w:val="5"/>
    </w:rPr>
  </w:style>
  <w:style w:type="paragraph" w:customStyle="1" w:styleId="Checkbox">
    <w:name w:val="Checkbox"/>
    <w:aliases w:val="ckb"/>
    <w:basedOn w:val="BodyText"/>
    <w:rsid w:val="00E9692C"/>
    <w:pPr>
      <w:numPr>
        <w:numId w:val="12"/>
      </w:numPr>
      <w:spacing w:before="240" w:line="280" w:lineRule="atLeast"/>
      <w:jc w:val="left"/>
    </w:pPr>
    <w:rPr>
      <w:szCs w:val="24"/>
    </w:rPr>
  </w:style>
  <w:style w:type="table" w:styleId="TableGrid">
    <w:name w:val="Table Grid"/>
    <w:basedOn w:val="TableNormal"/>
    <w:rsid w:val="00FA3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A3FD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rsid w:val="00712C58"/>
    <w:rPr>
      <w:rFonts w:ascii="Tahoma" w:hAnsi="Tahoma" w:cs="Tahoma"/>
      <w:sz w:val="16"/>
      <w:szCs w:val="16"/>
    </w:rPr>
  </w:style>
  <w:style w:type="character" w:customStyle="1" w:styleId="BalloonTextChar">
    <w:name w:val="Balloon Text Char"/>
    <w:link w:val="BalloonText"/>
    <w:rsid w:val="00712C58"/>
    <w:rPr>
      <w:rFonts w:ascii="Tahoma" w:hAnsi="Tahoma" w:cs="Tahoma"/>
      <w:sz w:val="16"/>
      <w:szCs w:val="16"/>
    </w:rPr>
  </w:style>
  <w:style w:type="paragraph" w:styleId="ListParagraph">
    <w:name w:val="List Paragraph"/>
    <w:basedOn w:val="Normal"/>
    <w:uiPriority w:val="99"/>
    <w:qFormat/>
    <w:rsid w:val="00A759E9"/>
    <w:pPr>
      <w:ind w:left="720"/>
    </w:pPr>
  </w:style>
  <w:style w:type="character" w:customStyle="1" w:styleId="BodyTextChar">
    <w:name w:val="Body Text Char"/>
    <w:link w:val="BodyText"/>
    <w:uiPriority w:val="99"/>
    <w:rsid w:val="005B71C6"/>
    <w:rPr>
      <w:sz w:val="24"/>
    </w:rPr>
  </w:style>
  <w:style w:type="paragraph" w:customStyle="1" w:styleId="BulletDS">
    <w:name w:val="Bullet DS"/>
    <w:basedOn w:val="Normal"/>
    <w:rsid w:val="006D56E9"/>
    <w:pPr>
      <w:numPr>
        <w:numId w:val="14"/>
      </w:numPr>
      <w:tabs>
        <w:tab w:val="clear" w:pos="360"/>
        <w:tab w:val="left" w:pos="216"/>
        <w:tab w:val="left" w:pos="533"/>
        <w:tab w:val="left" w:pos="734"/>
      </w:tabs>
      <w:spacing w:after="260"/>
    </w:pPr>
    <w:rPr>
      <w:sz w:val="23"/>
    </w:rPr>
  </w:style>
  <w:style w:type="paragraph" w:customStyle="1" w:styleId="EmDashDS">
    <w:name w:val="EmDash DS"/>
    <w:basedOn w:val="Normal"/>
    <w:rsid w:val="006D56E9"/>
    <w:pPr>
      <w:numPr>
        <w:ilvl w:val="1"/>
        <w:numId w:val="14"/>
      </w:numPr>
      <w:tabs>
        <w:tab w:val="clear" w:pos="576"/>
        <w:tab w:val="left" w:pos="533"/>
        <w:tab w:val="left" w:pos="734"/>
      </w:tabs>
      <w:spacing w:after="260"/>
    </w:pPr>
    <w:rPr>
      <w:sz w:val="23"/>
    </w:rPr>
  </w:style>
  <w:style w:type="paragraph" w:customStyle="1" w:styleId="EnDashDS">
    <w:name w:val="EnDash DS"/>
    <w:basedOn w:val="Normal"/>
    <w:rsid w:val="006D56E9"/>
    <w:pPr>
      <w:numPr>
        <w:ilvl w:val="2"/>
        <w:numId w:val="14"/>
      </w:numPr>
      <w:tabs>
        <w:tab w:val="clear" w:pos="893"/>
        <w:tab w:val="left" w:pos="734"/>
      </w:tabs>
      <w:spacing w:after="260"/>
    </w:pPr>
    <w:rPr>
      <w:sz w:val="23"/>
    </w:rPr>
  </w:style>
  <w:style w:type="character" w:customStyle="1" w:styleId="HeaderChar">
    <w:name w:val="Header Char"/>
    <w:aliases w:val=" Char Char Char"/>
    <w:link w:val="Header"/>
    <w:uiPriority w:val="99"/>
    <w:locked/>
    <w:rsid w:val="006D56E9"/>
    <w:rPr>
      <w:noProof/>
      <w:sz w:val="24"/>
    </w:rPr>
  </w:style>
  <w:style w:type="character" w:customStyle="1" w:styleId="FooterChar">
    <w:name w:val="Footer Char"/>
    <w:link w:val="Footer"/>
    <w:uiPriority w:val="99"/>
    <w:rsid w:val="00240096"/>
    <w:rPr>
      <w:sz w:val="16"/>
    </w:rPr>
  </w:style>
  <w:style w:type="numbering" w:customStyle="1" w:styleId="SegalBulletedList">
    <w:name w:val="Segal Bulleted List"/>
    <w:rsid w:val="00020D9F"/>
    <w:pPr>
      <w:numPr>
        <w:numId w:val="15"/>
      </w:numPr>
    </w:pPr>
  </w:style>
  <w:style w:type="paragraph" w:styleId="IntenseQuote">
    <w:name w:val="Intense Quote"/>
    <w:basedOn w:val="Normal"/>
    <w:next w:val="Normal"/>
    <w:link w:val="IntenseQuoteChar"/>
    <w:uiPriority w:val="30"/>
    <w:qFormat/>
    <w:rsid w:val="00B728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72829"/>
    <w:rPr>
      <w:b/>
      <w:bCs/>
      <w:i/>
      <w:iCs/>
      <w:color w:val="4F81BD"/>
      <w:sz w:val="24"/>
    </w:rPr>
  </w:style>
  <w:style w:type="paragraph" w:styleId="CommentSubject">
    <w:name w:val="annotation subject"/>
    <w:basedOn w:val="CommentText"/>
    <w:next w:val="CommentText"/>
    <w:link w:val="CommentSubjectChar"/>
    <w:rsid w:val="00DC04A0"/>
    <w:rPr>
      <w:b/>
      <w:bCs/>
      <w:sz w:val="20"/>
    </w:rPr>
  </w:style>
  <w:style w:type="character" w:customStyle="1" w:styleId="CommentTextChar">
    <w:name w:val="Comment Text Char"/>
    <w:link w:val="CommentText"/>
    <w:semiHidden/>
    <w:rsid w:val="00DC04A0"/>
    <w:rPr>
      <w:sz w:val="24"/>
    </w:rPr>
  </w:style>
  <w:style w:type="character" w:customStyle="1" w:styleId="CommentSubjectChar">
    <w:name w:val="Comment Subject Char"/>
    <w:link w:val="CommentSubject"/>
    <w:rsid w:val="00DC04A0"/>
    <w:rPr>
      <w:b/>
      <w:bCs/>
      <w:sz w:val="24"/>
    </w:rPr>
  </w:style>
  <w:style w:type="paragraph" w:styleId="Revision">
    <w:name w:val="Revision"/>
    <w:hidden/>
    <w:uiPriority w:val="99"/>
    <w:semiHidden/>
    <w:rsid w:val="00DC04A0"/>
    <w:rPr>
      <w:sz w:val="24"/>
    </w:rPr>
  </w:style>
  <w:style w:type="character" w:customStyle="1" w:styleId="TitleChar">
    <w:name w:val="Title Char"/>
    <w:link w:val="Title"/>
    <w:uiPriority w:val="99"/>
    <w:locked/>
    <w:rsid w:val="0017091D"/>
    <w:rPr>
      <w:rFonts w:ascii="Arial" w:hAnsi="Arial"/>
      <w:b/>
      <w:sz w:val="24"/>
    </w:rPr>
  </w:style>
  <w:style w:type="table" w:styleId="ListTable3-Accent1">
    <w:name w:val="List Table 3 Accent 1"/>
    <w:basedOn w:val="TableNormal"/>
    <w:uiPriority w:val="48"/>
    <w:rsid w:val="004F4477"/>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GridTable1Light-Accent1">
    <w:name w:val="Grid Table 1 Light Accent 1"/>
    <w:basedOn w:val="TableNormal"/>
    <w:uiPriority w:val="46"/>
    <w:rsid w:val="004F4477"/>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1A1DC7"/>
    <w:rPr>
      <w:color w:val="605E5C"/>
      <w:shd w:val="clear" w:color="auto" w:fill="E1DFDD"/>
    </w:rPr>
  </w:style>
  <w:style w:type="character" w:styleId="UnresolvedMention">
    <w:name w:val="Unresolved Mention"/>
    <w:basedOn w:val="DefaultParagraphFont"/>
    <w:uiPriority w:val="99"/>
    <w:semiHidden/>
    <w:unhideWhenUsed/>
    <w:rsid w:val="00016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447323">
      <w:bodyDiv w:val="1"/>
      <w:marLeft w:val="0"/>
      <w:marRight w:val="0"/>
      <w:marTop w:val="0"/>
      <w:marBottom w:val="0"/>
      <w:divBdr>
        <w:top w:val="none" w:sz="0" w:space="0" w:color="auto"/>
        <w:left w:val="none" w:sz="0" w:space="0" w:color="auto"/>
        <w:bottom w:val="none" w:sz="0" w:space="0" w:color="auto"/>
        <w:right w:val="none" w:sz="0" w:space="0" w:color="auto"/>
      </w:divBdr>
    </w:div>
    <w:div w:id="1305089154">
      <w:bodyDiv w:val="1"/>
      <w:marLeft w:val="0"/>
      <w:marRight w:val="0"/>
      <w:marTop w:val="0"/>
      <w:marBottom w:val="0"/>
      <w:divBdr>
        <w:top w:val="none" w:sz="0" w:space="0" w:color="auto"/>
        <w:left w:val="none" w:sz="0" w:space="0" w:color="auto"/>
        <w:bottom w:val="none" w:sz="0" w:space="0" w:color="auto"/>
        <w:right w:val="none" w:sz="0" w:space="0" w:color="auto"/>
      </w:divBdr>
    </w:div>
    <w:div w:id="1585652972">
      <w:bodyDiv w:val="1"/>
      <w:marLeft w:val="0"/>
      <w:marRight w:val="0"/>
      <w:marTop w:val="0"/>
      <w:marBottom w:val="0"/>
      <w:divBdr>
        <w:top w:val="none" w:sz="0" w:space="0" w:color="auto"/>
        <w:left w:val="none" w:sz="0" w:space="0" w:color="auto"/>
        <w:bottom w:val="none" w:sz="0" w:space="0" w:color="auto"/>
        <w:right w:val="none" w:sz="0" w:space="0" w:color="auto"/>
      </w:divBdr>
    </w:div>
    <w:div w:id="1628468328">
      <w:bodyDiv w:val="1"/>
      <w:marLeft w:val="0"/>
      <w:marRight w:val="0"/>
      <w:marTop w:val="0"/>
      <w:marBottom w:val="0"/>
      <w:divBdr>
        <w:top w:val="none" w:sz="0" w:space="0" w:color="auto"/>
        <w:left w:val="none" w:sz="0" w:space="0" w:color="auto"/>
        <w:bottom w:val="none" w:sz="0" w:space="0" w:color="auto"/>
        <w:right w:val="none" w:sz="0" w:space="0" w:color="auto"/>
      </w:divBdr>
    </w:div>
    <w:div w:id="1863012088">
      <w:bodyDiv w:val="1"/>
      <w:marLeft w:val="0"/>
      <w:marRight w:val="0"/>
      <w:marTop w:val="0"/>
      <w:marBottom w:val="0"/>
      <w:divBdr>
        <w:top w:val="none" w:sz="0" w:space="0" w:color="auto"/>
        <w:left w:val="none" w:sz="0" w:space="0" w:color="auto"/>
        <w:bottom w:val="none" w:sz="0" w:space="0" w:color="auto"/>
        <w:right w:val="none" w:sz="0" w:space="0" w:color="auto"/>
      </w:divBdr>
    </w:div>
    <w:div w:id="19725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2828</Words>
  <Characters>15678</Characters>
  <Application>Microsoft Office Word</Application>
  <DocSecurity>0</DocSecurity>
  <Lines>130</Lines>
  <Paragraphs>36</Paragraphs>
  <ScaleCrop>false</ScaleCrop>
  <Company/>
  <LinksUpToDate>false</LinksUpToDate>
  <CharactersWithSpaces>18470</CharactersWithSpaces>
  <SharedDoc>false</SharedDoc>
  <HLinks>
    <vt:vector size="72" baseType="variant">
      <vt:variant>
        <vt:i4>2490394</vt:i4>
      </vt:variant>
      <vt:variant>
        <vt:i4>33</vt:i4>
      </vt:variant>
      <vt:variant>
        <vt:i4>0</vt:i4>
      </vt:variant>
      <vt:variant>
        <vt:i4>5</vt:i4>
      </vt:variant>
      <vt:variant>
        <vt:lpwstr>mailto:eutfadmin@hawaii.gov</vt:lpwstr>
      </vt:variant>
      <vt:variant>
        <vt:lpwstr/>
      </vt:variant>
      <vt:variant>
        <vt:i4>7077933</vt:i4>
      </vt:variant>
      <vt:variant>
        <vt:i4>30</vt:i4>
      </vt:variant>
      <vt:variant>
        <vt:i4>0</vt:i4>
      </vt:variant>
      <vt:variant>
        <vt:i4>5</vt:i4>
      </vt:variant>
      <vt:variant>
        <vt:lpwstr>http://eutf.hawaii.gov/</vt:lpwstr>
      </vt:variant>
      <vt:variant>
        <vt:lpwstr/>
      </vt:variant>
      <vt:variant>
        <vt:i4>7077933</vt:i4>
      </vt:variant>
      <vt:variant>
        <vt:i4>27</vt:i4>
      </vt:variant>
      <vt:variant>
        <vt:i4>0</vt:i4>
      </vt:variant>
      <vt:variant>
        <vt:i4>5</vt:i4>
      </vt:variant>
      <vt:variant>
        <vt:lpwstr>http://eutf.hawaii.gov/</vt:lpwstr>
      </vt:variant>
      <vt:variant>
        <vt:lpwstr/>
      </vt:variant>
      <vt:variant>
        <vt:i4>3866723</vt:i4>
      </vt:variant>
      <vt:variant>
        <vt:i4>24</vt:i4>
      </vt:variant>
      <vt:variant>
        <vt:i4>0</vt:i4>
      </vt:variant>
      <vt:variant>
        <vt:i4>5</vt:i4>
      </vt:variant>
      <vt:variant>
        <vt:lpwstr>http://www.hawaii.gov/spo2/source/</vt:lpwstr>
      </vt:variant>
      <vt:variant>
        <vt:lpwstr/>
      </vt:variant>
      <vt:variant>
        <vt:i4>5505113</vt:i4>
      </vt:variant>
      <vt:variant>
        <vt:i4>21</vt:i4>
      </vt:variant>
      <vt:variant>
        <vt:i4>0</vt:i4>
      </vt:variant>
      <vt:variant>
        <vt:i4>5</vt:i4>
      </vt:variant>
      <vt:variant>
        <vt:lpwstr>https://vendors.ehawaii.gov/</vt:lpwstr>
      </vt:variant>
      <vt:variant>
        <vt:lpwstr/>
      </vt:variant>
      <vt:variant>
        <vt:i4>2490394</vt:i4>
      </vt:variant>
      <vt:variant>
        <vt:i4>18</vt:i4>
      </vt:variant>
      <vt:variant>
        <vt:i4>0</vt:i4>
      </vt:variant>
      <vt:variant>
        <vt:i4>5</vt:i4>
      </vt:variant>
      <vt:variant>
        <vt:lpwstr>mailto:eutfadmin@hawaii.gov</vt:lpwstr>
      </vt:variant>
      <vt:variant>
        <vt:lpwstr/>
      </vt:variant>
      <vt:variant>
        <vt:i4>2490394</vt:i4>
      </vt:variant>
      <vt:variant>
        <vt:i4>15</vt:i4>
      </vt:variant>
      <vt:variant>
        <vt:i4>0</vt:i4>
      </vt:variant>
      <vt:variant>
        <vt:i4>5</vt:i4>
      </vt:variant>
      <vt:variant>
        <vt:lpwstr>mailto:eutfadmin@hawaii.gov</vt:lpwstr>
      </vt:variant>
      <vt:variant>
        <vt:lpwstr/>
      </vt:variant>
      <vt:variant>
        <vt:i4>524307</vt:i4>
      </vt:variant>
      <vt:variant>
        <vt:i4>12</vt:i4>
      </vt:variant>
      <vt:variant>
        <vt:i4>0</vt:i4>
      </vt:variant>
      <vt:variant>
        <vt:i4>5</vt:i4>
      </vt:variant>
      <vt:variant>
        <vt:lpwstr>http://eutf.hawaii.gov/request-for-proposals</vt:lpwstr>
      </vt:variant>
      <vt:variant>
        <vt:lpwstr/>
      </vt:variant>
      <vt:variant>
        <vt:i4>2490394</vt:i4>
      </vt:variant>
      <vt:variant>
        <vt:i4>9</vt:i4>
      </vt:variant>
      <vt:variant>
        <vt:i4>0</vt:i4>
      </vt:variant>
      <vt:variant>
        <vt:i4>5</vt:i4>
      </vt:variant>
      <vt:variant>
        <vt:lpwstr>mailto:eutfadmin@hawaii.gov</vt:lpwstr>
      </vt:variant>
      <vt:variant>
        <vt:lpwstr/>
      </vt:variant>
      <vt:variant>
        <vt:i4>2490394</vt:i4>
      </vt:variant>
      <vt:variant>
        <vt:i4>6</vt:i4>
      </vt:variant>
      <vt:variant>
        <vt:i4>0</vt:i4>
      </vt:variant>
      <vt:variant>
        <vt:i4>5</vt:i4>
      </vt:variant>
      <vt:variant>
        <vt:lpwstr>mailto:eutfadmin@hawaii.gov</vt:lpwstr>
      </vt:variant>
      <vt:variant>
        <vt:lpwstr/>
      </vt:variant>
      <vt:variant>
        <vt:i4>7077933</vt:i4>
      </vt:variant>
      <vt:variant>
        <vt:i4>3</vt:i4>
      </vt:variant>
      <vt:variant>
        <vt:i4>0</vt:i4>
      </vt:variant>
      <vt:variant>
        <vt:i4>5</vt:i4>
      </vt:variant>
      <vt:variant>
        <vt:lpwstr>http://eutf.hawaii.gov/</vt:lpwstr>
      </vt:variant>
      <vt:variant>
        <vt:lpwstr/>
      </vt:variant>
      <vt:variant>
        <vt:i4>196683</vt:i4>
      </vt:variant>
      <vt:variant>
        <vt:i4>0</vt:i4>
      </vt:variant>
      <vt:variant>
        <vt:i4>0</vt:i4>
      </vt:variant>
      <vt:variant>
        <vt:i4>5</vt:i4>
      </vt:variant>
      <vt:variant>
        <vt:lpwstr>http://eutf.hawaii.gov/rules-statutes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2020-01-15T18:37:00Z</dcterms:created>
  <dcterms:modified xsi:type="dcterms:W3CDTF">2020-01-15T18:39:00Z</dcterms:modified>
  <cp:category/>
</cp:coreProperties>
</file>